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D682B" w14:textId="4F357289" w:rsidR="006205CF" w:rsidRPr="00C655B0" w:rsidRDefault="006205CF" w:rsidP="00C655B0">
      <w:pPr>
        <w:jc w:val="both"/>
        <w:rPr>
          <w:rFonts w:cstheme="minorHAnsi"/>
        </w:rPr>
      </w:pPr>
      <w:r w:rsidRPr="00C655B0">
        <w:rPr>
          <w:rFonts w:eastAsia="Times New Roman" w:cstheme="minorHAnsi"/>
          <w:b/>
          <w:bCs/>
          <w:color w:val="3B3F42"/>
          <w:bdr w:val="none" w:sz="0" w:space="0" w:color="auto" w:frame="1"/>
          <w:lang w:eastAsia="en-GB"/>
        </w:rPr>
        <w:t>Introduction</w:t>
      </w:r>
    </w:p>
    <w:p w14:paraId="44921E1A" w14:textId="48DB980E" w:rsidR="006205CF" w:rsidRPr="00C655B0" w:rsidRDefault="00A76206" w:rsidP="00C655B0">
      <w:pPr>
        <w:shd w:val="clear" w:color="auto" w:fill="FFFFFF"/>
        <w:spacing w:before="360" w:after="360" w:line="240" w:lineRule="auto"/>
        <w:jc w:val="both"/>
        <w:textAlignment w:val="baseline"/>
        <w:rPr>
          <w:rFonts w:eastAsia="Times New Roman" w:cstheme="minorHAnsi"/>
          <w:color w:val="3B3F42"/>
          <w:lang w:eastAsia="en-GB"/>
        </w:rPr>
      </w:pPr>
      <w:r w:rsidRPr="00C655B0">
        <w:rPr>
          <w:rFonts w:eastAsia="Times New Roman" w:cstheme="minorHAnsi"/>
          <w:color w:val="3B3F42"/>
          <w:lang w:eastAsia="en-GB"/>
        </w:rPr>
        <w:t>North Kelsey Parish Council</w:t>
      </w:r>
      <w:r w:rsidR="00F9633D" w:rsidRPr="00C655B0">
        <w:rPr>
          <w:rFonts w:eastAsia="Times New Roman" w:cstheme="minorHAnsi"/>
          <w:color w:val="3B3F42"/>
          <w:lang w:eastAsia="en-GB"/>
        </w:rPr>
        <w:t xml:space="preserve"> is committed to learning and development for all </w:t>
      </w:r>
      <w:r w:rsidR="00522C2C" w:rsidRPr="00C655B0">
        <w:rPr>
          <w:rFonts w:eastAsia="Times New Roman" w:cstheme="minorHAnsi"/>
          <w:color w:val="3B3F42"/>
          <w:lang w:eastAsia="en-GB"/>
        </w:rPr>
        <w:t>councillors</w:t>
      </w:r>
      <w:r w:rsidR="00F9633D" w:rsidRPr="00C655B0">
        <w:rPr>
          <w:rFonts w:eastAsia="Times New Roman" w:cstheme="minorHAnsi"/>
          <w:color w:val="3B3F42"/>
          <w:lang w:eastAsia="en-GB"/>
        </w:rPr>
        <w:t xml:space="preserve"> and </w:t>
      </w:r>
      <w:r w:rsidR="00522C2C" w:rsidRPr="00C655B0">
        <w:rPr>
          <w:rFonts w:eastAsia="Times New Roman" w:cstheme="minorHAnsi"/>
          <w:color w:val="3B3F42"/>
          <w:lang w:eastAsia="en-GB"/>
        </w:rPr>
        <w:t>employees</w:t>
      </w:r>
      <w:r w:rsidR="00F9633D" w:rsidRPr="00C655B0">
        <w:rPr>
          <w:rFonts w:eastAsia="Times New Roman" w:cstheme="minorHAnsi"/>
          <w:color w:val="3B3F42"/>
          <w:lang w:eastAsia="en-GB"/>
        </w:rPr>
        <w:t xml:space="preserve"> by identifying training requirements promptly and providing </w:t>
      </w:r>
      <w:r w:rsidR="00522C2C" w:rsidRPr="00C655B0">
        <w:rPr>
          <w:rFonts w:eastAsia="Times New Roman" w:cstheme="minorHAnsi"/>
          <w:color w:val="3B3F42"/>
          <w:lang w:eastAsia="en-GB"/>
        </w:rPr>
        <w:t>t</w:t>
      </w:r>
      <w:r w:rsidR="00F9633D" w:rsidRPr="00C655B0">
        <w:rPr>
          <w:rFonts w:eastAsia="Times New Roman" w:cstheme="minorHAnsi"/>
          <w:color w:val="3B3F42"/>
          <w:lang w:eastAsia="en-GB"/>
        </w:rPr>
        <w:t>he necessary resources to provide the necessary training. This may include financial assistance, study leave, short courses and workshops and links with other policies.</w:t>
      </w:r>
    </w:p>
    <w:p w14:paraId="7D888337" w14:textId="1BE1BB4F" w:rsidR="00522C2C" w:rsidRPr="00C655B0" w:rsidRDefault="006205CF" w:rsidP="00C655B0">
      <w:pPr>
        <w:shd w:val="clear" w:color="auto" w:fill="FFFFFF"/>
        <w:spacing w:before="360" w:after="360" w:line="240" w:lineRule="auto"/>
        <w:jc w:val="both"/>
        <w:textAlignment w:val="baseline"/>
        <w:rPr>
          <w:rFonts w:eastAsia="Times New Roman" w:cstheme="minorHAnsi"/>
          <w:color w:val="3B3F42"/>
          <w:lang w:eastAsia="en-GB"/>
        </w:rPr>
      </w:pPr>
      <w:r w:rsidRPr="00C655B0">
        <w:rPr>
          <w:rFonts w:eastAsia="Times New Roman" w:cstheme="minorHAnsi"/>
          <w:color w:val="3B3F42"/>
          <w:lang w:eastAsia="en-GB"/>
        </w:rPr>
        <w:t>The objectives of this policy are to</w:t>
      </w:r>
      <w:r w:rsidR="00522C2C" w:rsidRPr="00C655B0">
        <w:rPr>
          <w:rFonts w:eastAsia="Times New Roman" w:cstheme="minorHAnsi"/>
          <w:color w:val="3B3F42"/>
          <w:lang w:eastAsia="en-GB"/>
        </w:rPr>
        <w:t xml:space="preserve"> e</w:t>
      </w:r>
      <w:r w:rsidRPr="00C655B0">
        <w:rPr>
          <w:rFonts w:eastAsia="Times New Roman" w:cstheme="minorHAnsi"/>
          <w:color w:val="3B3F42"/>
          <w:lang w:eastAsia="en-GB"/>
        </w:rPr>
        <w:t xml:space="preserve">ncourage </w:t>
      </w:r>
      <w:r w:rsidR="00522C2C" w:rsidRPr="00C655B0">
        <w:rPr>
          <w:rFonts w:eastAsia="Times New Roman" w:cstheme="minorHAnsi"/>
          <w:color w:val="3B3F42"/>
          <w:lang w:eastAsia="en-GB"/>
        </w:rPr>
        <w:t xml:space="preserve">all </w:t>
      </w:r>
      <w:r w:rsidR="00826FA6" w:rsidRPr="00C655B0">
        <w:rPr>
          <w:rFonts w:eastAsia="Times New Roman" w:cstheme="minorHAnsi"/>
          <w:color w:val="3B3F42"/>
          <w:lang w:eastAsia="en-GB"/>
        </w:rPr>
        <w:t>c</w:t>
      </w:r>
      <w:r w:rsidRPr="00C655B0">
        <w:rPr>
          <w:rFonts w:eastAsia="Times New Roman" w:cstheme="minorHAnsi"/>
          <w:color w:val="3B3F42"/>
          <w:lang w:eastAsia="en-GB"/>
        </w:rPr>
        <w:t>ouncillors and employees to undertake appropriate learning and development activities</w:t>
      </w:r>
      <w:r w:rsidR="00522C2C" w:rsidRPr="00C655B0">
        <w:rPr>
          <w:rFonts w:eastAsia="Times New Roman" w:cstheme="minorHAnsi"/>
          <w:color w:val="3B3F42"/>
          <w:lang w:eastAsia="en-GB"/>
        </w:rPr>
        <w:t>.</w:t>
      </w:r>
    </w:p>
    <w:p w14:paraId="228305C6" w14:textId="227F468A" w:rsidR="006205CF" w:rsidRPr="00C655B0" w:rsidRDefault="006205CF" w:rsidP="00C655B0">
      <w:pPr>
        <w:shd w:val="clear" w:color="auto" w:fill="FFFFFF"/>
        <w:spacing w:before="360" w:after="360" w:line="240" w:lineRule="auto"/>
        <w:jc w:val="both"/>
        <w:textAlignment w:val="baseline"/>
        <w:rPr>
          <w:rFonts w:eastAsia="Times New Roman" w:cstheme="minorHAnsi"/>
          <w:color w:val="3B3F42"/>
          <w:lang w:eastAsia="en-GB"/>
        </w:rPr>
      </w:pPr>
      <w:r w:rsidRPr="00C655B0">
        <w:rPr>
          <w:rFonts w:eastAsia="Times New Roman" w:cstheme="minorHAnsi"/>
          <w:b/>
          <w:bCs/>
          <w:color w:val="3B3F42"/>
          <w:bdr w:val="none" w:sz="0" w:space="0" w:color="auto" w:frame="1"/>
          <w:lang w:eastAsia="en-GB"/>
        </w:rPr>
        <w:t>Commitment to Training and Development</w:t>
      </w:r>
    </w:p>
    <w:p w14:paraId="17813E45" w14:textId="0BD02C32" w:rsidR="006205CF" w:rsidRPr="00C655B0" w:rsidRDefault="0001645C" w:rsidP="00C655B0">
      <w:pPr>
        <w:shd w:val="clear" w:color="auto" w:fill="FFFFFF"/>
        <w:spacing w:before="360" w:after="360" w:line="240" w:lineRule="auto"/>
        <w:jc w:val="both"/>
        <w:textAlignment w:val="baseline"/>
        <w:rPr>
          <w:rFonts w:eastAsia="Times New Roman" w:cstheme="minorHAnsi"/>
          <w:color w:val="3B3F42"/>
          <w:lang w:eastAsia="en-GB"/>
        </w:rPr>
      </w:pPr>
      <w:r w:rsidRPr="00C655B0">
        <w:rPr>
          <w:rFonts w:eastAsia="Times New Roman" w:cstheme="minorHAnsi"/>
          <w:color w:val="3B3F42"/>
          <w:lang w:eastAsia="en-GB"/>
        </w:rPr>
        <w:t>North Kelsey</w:t>
      </w:r>
      <w:r w:rsidR="006205CF" w:rsidRPr="00C655B0">
        <w:rPr>
          <w:rFonts w:eastAsia="Times New Roman" w:cstheme="minorHAnsi"/>
          <w:color w:val="3B3F42"/>
          <w:lang w:eastAsia="en-GB"/>
        </w:rPr>
        <w:t xml:space="preserve"> Parish Council recognises that its </w:t>
      </w:r>
      <w:r w:rsidR="00522C2C" w:rsidRPr="00C655B0">
        <w:rPr>
          <w:rFonts w:eastAsia="Times New Roman" w:cstheme="minorHAnsi"/>
          <w:color w:val="3B3F42"/>
          <w:lang w:eastAsia="en-GB"/>
        </w:rPr>
        <w:t>councillors</w:t>
      </w:r>
      <w:r w:rsidR="006205CF" w:rsidRPr="00C655B0">
        <w:rPr>
          <w:rFonts w:eastAsia="Times New Roman" w:cstheme="minorHAnsi"/>
          <w:color w:val="3B3F42"/>
          <w:lang w:eastAsia="en-GB"/>
        </w:rPr>
        <w:t xml:space="preserve"> and employees are its most important </w:t>
      </w:r>
      <w:r w:rsidR="00522C2C" w:rsidRPr="00C655B0">
        <w:rPr>
          <w:rFonts w:eastAsia="Times New Roman" w:cstheme="minorHAnsi"/>
          <w:color w:val="3B3F42"/>
          <w:lang w:eastAsia="en-GB"/>
        </w:rPr>
        <w:t xml:space="preserve">assets and is </w:t>
      </w:r>
      <w:r w:rsidR="006205CF" w:rsidRPr="00C655B0">
        <w:rPr>
          <w:rFonts w:eastAsia="Times New Roman" w:cstheme="minorHAnsi"/>
          <w:color w:val="3B3F42"/>
          <w:lang w:eastAsia="en-GB"/>
        </w:rPr>
        <w:t xml:space="preserve">committed to encouraging </w:t>
      </w:r>
      <w:r w:rsidR="00522C2C" w:rsidRPr="00C655B0">
        <w:rPr>
          <w:rFonts w:eastAsia="Times New Roman" w:cstheme="minorHAnsi"/>
          <w:color w:val="3B3F42"/>
          <w:lang w:eastAsia="en-GB"/>
        </w:rPr>
        <w:t xml:space="preserve">everybody </w:t>
      </w:r>
      <w:r w:rsidR="006205CF" w:rsidRPr="00C655B0">
        <w:rPr>
          <w:rFonts w:eastAsia="Times New Roman" w:cstheme="minorHAnsi"/>
          <w:color w:val="3B3F42"/>
          <w:lang w:eastAsia="en-GB"/>
        </w:rPr>
        <w:t>to enhance their skills, knowledge and qualifications through learning and development activities. Some learning is also necessary to ensure compliance with all legal and statutory requirements.</w:t>
      </w:r>
    </w:p>
    <w:p w14:paraId="017ADC4F" w14:textId="3AD54814" w:rsidR="006205CF" w:rsidRPr="00C655B0" w:rsidRDefault="0001645C" w:rsidP="00C655B0">
      <w:pPr>
        <w:shd w:val="clear" w:color="auto" w:fill="FFFFFF"/>
        <w:spacing w:before="360" w:after="360" w:line="240" w:lineRule="auto"/>
        <w:jc w:val="both"/>
        <w:textAlignment w:val="baseline"/>
        <w:rPr>
          <w:rFonts w:eastAsia="Times New Roman" w:cstheme="minorHAnsi"/>
          <w:color w:val="3B3F42"/>
          <w:lang w:eastAsia="en-GB"/>
        </w:rPr>
      </w:pPr>
      <w:r w:rsidRPr="00C655B0">
        <w:rPr>
          <w:rFonts w:eastAsia="Times New Roman" w:cstheme="minorHAnsi"/>
          <w:color w:val="3B3F42"/>
          <w:lang w:eastAsia="en-GB"/>
        </w:rPr>
        <w:t>North Kelsey</w:t>
      </w:r>
      <w:r w:rsidR="006205CF" w:rsidRPr="00C655B0">
        <w:rPr>
          <w:rFonts w:eastAsia="Times New Roman" w:cstheme="minorHAnsi"/>
          <w:color w:val="3B3F42"/>
          <w:lang w:eastAsia="en-GB"/>
        </w:rPr>
        <w:t xml:space="preserve"> Parish Council are committed to continuous learning and development to enable </w:t>
      </w:r>
      <w:r w:rsidR="00522C2C" w:rsidRPr="00C655B0">
        <w:rPr>
          <w:rFonts w:eastAsia="Times New Roman" w:cstheme="minorHAnsi"/>
          <w:color w:val="3B3F42"/>
          <w:lang w:eastAsia="en-GB"/>
        </w:rPr>
        <w:t>c</w:t>
      </w:r>
      <w:r w:rsidR="006205CF" w:rsidRPr="00C655B0">
        <w:rPr>
          <w:rFonts w:eastAsia="Times New Roman" w:cstheme="minorHAnsi"/>
          <w:color w:val="3B3F42"/>
          <w:lang w:eastAsia="en-GB"/>
        </w:rPr>
        <w:t xml:space="preserve">ouncillors and employees to effectively contribute to achieving the </w:t>
      </w:r>
      <w:r w:rsidR="00522C2C" w:rsidRPr="00C655B0">
        <w:rPr>
          <w:rFonts w:eastAsia="Times New Roman" w:cstheme="minorHAnsi"/>
          <w:color w:val="3B3F42"/>
          <w:lang w:eastAsia="en-GB"/>
        </w:rPr>
        <w:t>c</w:t>
      </w:r>
      <w:r w:rsidR="006205CF" w:rsidRPr="00C655B0">
        <w:rPr>
          <w:rFonts w:eastAsia="Times New Roman" w:cstheme="minorHAnsi"/>
          <w:color w:val="3B3F42"/>
          <w:lang w:eastAsia="en-GB"/>
        </w:rPr>
        <w:t>ouncil’s aims and objectives by providing the highest quality representation and services. </w:t>
      </w:r>
    </w:p>
    <w:p w14:paraId="20188A72" w14:textId="78ADDCDD" w:rsidR="006205CF" w:rsidRPr="00C655B0" w:rsidRDefault="006205CF" w:rsidP="00C655B0">
      <w:pPr>
        <w:shd w:val="clear" w:color="auto" w:fill="FFFFFF"/>
        <w:spacing w:after="0" w:line="240" w:lineRule="auto"/>
        <w:jc w:val="both"/>
        <w:textAlignment w:val="baseline"/>
        <w:rPr>
          <w:rFonts w:eastAsia="Times New Roman" w:cstheme="minorHAnsi"/>
          <w:b/>
          <w:bCs/>
          <w:color w:val="3B3F42"/>
          <w:bdr w:val="none" w:sz="0" w:space="0" w:color="auto" w:frame="1"/>
          <w:lang w:eastAsia="en-GB"/>
        </w:rPr>
      </w:pPr>
      <w:r w:rsidRPr="00C655B0">
        <w:rPr>
          <w:rFonts w:eastAsia="Times New Roman" w:cstheme="minorHAnsi"/>
          <w:b/>
          <w:bCs/>
          <w:color w:val="3B3F42"/>
          <w:bdr w:val="none" w:sz="0" w:space="0" w:color="auto" w:frame="1"/>
          <w:lang w:eastAsia="en-GB"/>
        </w:rPr>
        <w:t xml:space="preserve">Learning and </w:t>
      </w:r>
      <w:r w:rsidR="00522C2C" w:rsidRPr="00C655B0">
        <w:rPr>
          <w:rFonts w:eastAsia="Times New Roman" w:cstheme="minorHAnsi"/>
          <w:b/>
          <w:bCs/>
          <w:color w:val="3B3F42"/>
          <w:bdr w:val="none" w:sz="0" w:space="0" w:color="auto" w:frame="1"/>
          <w:lang w:eastAsia="en-GB"/>
        </w:rPr>
        <w:t>D</w:t>
      </w:r>
      <w:r w:rsidRPr="00C655B0">
        <w:rPr>
          <w:rFonts w:eastAsia="Times New Roman" w:cstheme="minorHAnsi"/>
          <w:b/>
          <w:bCs/>
          <w:color w:val="3B3F42"/>
          <w:bdr w:val="none" w:sz="0" w:space="0" w:color="auto" w:frame="1"/>
          <w:lang w:eastAsia="en-GB"/>
        </w:rPr>
        <w:t>evelopment</w:t>
      </w:r>
    </w:p>
    <w:p w14:paraId="0CE38129" w14:textId="77777777" w:rsidR="006205CF" w:rsidRPr="00C655B0" w:rsidRDefault="006205CF" w:rsidP="00C655B0">
      <w:pPr>
        <w:shd w:val="clear" w:color="auto" w:fill="FFFFFF"/>
        <w:spacing w:after="0" w:line="240" w:lineRule="auto"/>
        <w:jc w:val="both"/>
        <w:textAlignment w:val="baseline"/>
        <w:rPr>
          <w:rFonts w:eastAsia="Times New Roman" w:cstheme="minorHAnsi"/>
          <w:color w:val="3B3F42"/>
          <w:lang w:eastAsia="en-GB"/>
        </w:rPr>
      </w:pPr>
    </w:p>
    <w:p w14:paraId="476032DD" w14:textId="27AEF20C" w:rsidR="006205CF" w:rsidRPr="00C655B0" w:rsidRDefault="00522C2C" w:rsidP="00C655B0">
      <w:pPr>
        <w:spacing w:after="0" w:line="240" w:lineRule="auto"/>
        <w:jc w:val="both"/>
        <w:textAlignment w:val="baseline"/>
        <w:rPr>
          <w:rFonts w:eastAsia="Times New Roman" w:cstheme="minorHAnsi"/>
          <w:color w:val="3B3F42"/>
          <w:lang w:eastAsia="en-GB"/>
        </w:rPr>
      </w:pPr>
      <w:r w:rsidRPr="00C655B0">
        <w:rPr>
          <w:rFonts w:eastAsia="Times New Roman" w:cstheme="minorHAnsi"/>
          <w:color w:val="3B3F42"/>
          <w:lang w:eastAsia="en-GB"/>
        </w:rPr>
        <w:t>Learning and development i</w:t>
      </w:r>
      <w:r w:rsidR="006205CF" w:rsidRPr="00C655B0">
        <w:rPr>
          <w:rFonts w:eastAsia="Times New Roman" w:cstheme="minorHAnsi"/>
          <w:color w:val="3B3F42"/>
          <w:lang w:eastAsia="en-GB"/>
        </w:rPr>
        <w:t xml:space="preserve">mproves the quality of the services and facilities provided by </w:t>
      </w:r>
      <w:r w:rsidR="0001645C" w:rsidRPr="00C655B0">
        <w:rPr>
          <w:rFonts w:eastAsia="Times New Roman" w:cstheme="minorHAnsi"/>
          <w:color w:val="3B3F42"/>
          <w:lang w:eastAsia="en-GB"/>
        </w:rPr>
        <w:t>North Kelsey</w:t>
      </w:r>
      <w:r w:rsidR="006205CF" w:rsidRPr="00C655B0">
        <w:rPr>
          <w:rFonts w:eastAsia="Times New Roman" w:cstheme="minorHAnsi"/>
          <w:color w:val="3B3F42"/>
          <w:lang w:eastAsia="en-GB"/>
        </w:rPr>
        <w:t xml:space="preserve"> Parish Council</w:t>
      </w:r>
      <w:r w:rsidRPr="00C655B0">
        <w:rPr>
          <w:rFonts w:eastAsia="Times New Roman" w:cstheme="minorHAnsi"/>
          <w:color w:val="3B3F42"/>
          <w:lang w:eastAsia="en-GB"/>
        </w:rPr>
        <w:t xml:space="preserve"> and h</w:t>
      </w:r>
      <w:r w:rsidR="006205CF" w:rsidRPr="00C655B0">
        <w:rPr>
          <w:rFonts w:eastAsia="Times New Roman" w:cstheme="minorHAnsi"/>
          <w:color w:val="3B3F42"/>
          <w:lang w:eastAsia="en-GB"/>
        </w:rPr>
        <w:t xml:space="preserve">elps </w:t>
      </w:r>
      <w:r w:rsidRPr="00C655B0">
        <w:rPr>
          <w:rFonts w:eastAsia="Times New Roman" w:cstheme="minorHAnsi"/>
          <w:color w:val="3B3F42"/>
          <w:lang w:eastAsia="en-GB"/>
        </w:rPr>
        <w:t xml:space="preserve">to </w:t>
      </w:r>
      <w:r w:rsidR="006205CF" w:rsidRPr="00C655B0">
        <w:rPr>
          <w:rFonts w:eastAsia="Times New Roman" w:cstheme="minorHAnsi"/>
          <w:color w:val="3B3F42"/>
          <w:lang w:eastAsia="en-GB"/>
        </w:rPr>
        <w:t>enable the organisation to achieve its corporate aims and objectives</w:t>
      </w:r>
      <w:r w:rsidRPr="00C655B0">
        <w:rPr>
          <w:rFonts w:eastAsia="Times New Roman" w:cstheme="minorHAnsi"/>
          <w:color w:val="3B3F42"/>
          <w:lang w:eastAsia="en-GB"/>
        </w:rPr>
        <w:t>. The skill base of employees is improved</w:t>
      </w:r>
      <w:r w:rsidR="006205CF" w:rsidRPr="00C655B0">
        <w:rPr>
          <w:rFonts w:eastAsia="Times New Roman" w:cstheme="minorHAnsi"/>
          <w:color w:val="3B3F42"/>
          <w:lang w:eastAsia="en-GB"/>
        </w:rPr>
        <w:t xml:space="preserve"> to produce confident</w:t>
      </w:r>
      <w:r w:rsidRPr="00C655B0">
        <w:rPr>
          <w:rFonts w:eastAsia="Times New Roman" w:cstheme="minorHAnsi"/>
          <w:color w:val="3B3F42"/>
          <w:lang w:eastAsia="en-GB"/>
        </w:rPr>
        <w:t xml:space="preserve"> and </w:t>
      </w:r>
      <w:r w:rsidR="006205CF" w:rsidRPr="00C655B0">
        <w:rPr>
          <w:rFonts w:eastAsia="Times New Roman" w:cstheme="minorHAnsi"/>
          <w:color w:val="3B3F42"/>
          <w:lang w:eastAsia="en-GB"/>
        </w:rPr>
        <w:t>qualified staff working as an effective and efficient team</w:t>
      </w:r>
      <w:r w:rsidRPr="00C655B0">
        <w:rPr>
          <w:rFonts w:eastAsia="Times New Roman" w:cstheme="minorHAnsi"/>
          <w:color w:val="3B3F42"/>
          <w:lang w:eastAsia="en-GB"/>
        </w:rPr>
        <w:t xml:space="preserve"> and ultimately demonstrates that e</w:t>
      </w:r>
      <w:r w:rsidR="006205CF" w:rsidRPr="00C655B0">
        <w:rPr>
          <w:rFonts w:eastAsia="Times New Roman" w:cstheme="minorHAnsi"/>
          <w:color w:val="3B3F42"/>
          <w:lang w:eastAsia="en-GB"/>
        </w:rPr>
        <w:t>mployees are valued.</w:t>
      </w:r>
    </w:p>
    <w:p w14:paraId="2C8CE5B6" w14:textId="5A9545D4" w:rsidR="006205CF" w:rsidRPr="00C655B0" w:rsidRDefault="006205CF" w:rsidP="00C655B0">
      <w:pPr>
        <w:shd w:val="clear" w:color="auto" w:fill="FFFFFF"/>
        <w:spacing w:before="360" w:after="360" w:line="240" w:lineRule="auto"/>
        <w:jc w:val="both"/>
        <w:textAlignment w:val="baseline"/>
        <w:rPr>
          <w:rFonts w:eastAsia="Times New Roman" w:cstheme="minorHAnsi"/>
          <w:color w:val="3B3F42"/>
          <w:lang w:eastAsia="en-GB"/>
        </w:rPr>
      </w:pPr>
      <w:r w:rsidRPr="00C655B0">
        <w:rPr>
          <w:rFonts w:eastAsia="Times New Roman" w:cstheme="minorHAnsi"/>
          <w:color w:val="3B3F42"/>
          <w:lang w:eastAsia="en-GB"/>
        </w:rPr>
        <w:t xml:space="preserve">Learning and development will be achieved by including a realistic </w:t>
      </w:r>
      <w:r w:rsidR="00522C2C" w:rsidRPr="00C655B0">
        <w:rPr>
          <w:rFonts w:eastAsia="Times New Roman" w:cstheme="minorHAnsi"/>
          <w:color w:val="3B3F42"/>
          <w:lang w:eastAsia="en-GB"/>
        </w:rPr>
        <w:t xml:space="preserve">training allocation </w:t>
      </w:r>
      <w:r w:rsidRPr="00C655B0">
        <w:rPr>
          <w:rFonts w:eastAsia="Times New Roman" w:cstheme="minorHAnsi"/>
          <w:color w:val="3B3F42"/>
          <w:lang w:eastAsia="en-GB"/>
        </w:rPr>
        <w:t>in the annual budget as well as by taking advantage of any relevant partnership or in-house provision available.</w:t>
      </w:r>
    </w:p>
    <w:p w14:paraId="4C0AB6EE" w14:textId="6FA38A92" w:rsidR="006205CF" w:rsidRPr="00C655B0" w:rsidRDefault="006205CF" w:rsidP="00C655B0">
      <w:pPr>
        <w:shd w:val="clear" w:color="auto" w:fill="FFFFFF"/>
        <w:spacing w:before="360" w:after="360" w:line="240" w:lineRule="auto"/>
        <w:jc w:val="both"/>
        <w:textAlignment w:val="baseline"/>
        <w:rPr>
          <w:rFonts w:eastAsia="Times New Roman" w:cstheme="minorHAnsi"/>
          <w:b/>
          <w:bCs/>
          <w:color w:val="3B3F42"/>
          <w:bdr w:val="none" w:sz="0" w:space="0" w:color="auto" w:frame="1"/>
          <w:lang w:eastAsia="en-GB"/>
        </w:rPr>
      </w:pPr>
      <w:r w:rsidRPr="00C655B0">
        <w:rPr>
          <w:rFonts w:eastAsia="Times New Roman" w:cstheme="minorHAnsi"/>
          <w:b/>
          <w:bCs/>
          <w:color w:val="3B3F42"/>
          <w:bdr w:val="none" w:sz="0" w:space="0" w:color="auto" w:frame="1"/>
          <w:lang w:eastAsia="en-GB"/>
        </w:rPr>
        <w:t xml:space="preserve">Identification of </w:t>
      </w:r>
      <w:r w:rsidR="00522C2C" w:rsidRPr="00C655B0">
        <w:rPr>
          <w:rFonts w:eastAsia="Times New Roman" w:cstheme="minorHAnsi"/>
          <w:b/>
          <w:bCs/>
          <w:color w:val="3B3F42"/>
          <w:bdr w:val="none" w:sz="0" w:space="0" w:color="auto" w:frame="1"/>
          <w:lang w:eastAsia="en-GB"/>
        </w:rPr>
        <w:t>L</w:t>
      </w:r>
      <w:r w:rsidRPr="00C655B0">
        <w:rPr>
          <w:rFonts w:eastAsia="Times New Roman" w:cstheme="minorHAnsi"/>
          <w:b/>
          <w:bCs/>
          <w:color w:val="3B3F42"/>
          <w:bdr w:val="none" w:sz="0" w:space="0" w:color="auto" w:frame="1"/>
          <w:lang w:eastAsia="en-GB"/>
        </w:rPr>
        <w:t xml:space="preserve">earning </w:t>
      </w:r>
      <w:r w:rsidR="00C655B0">
        <w:rPr>
          <w:rFonts w:eastAsia="Times New Roman" w:cstheme="minorHAnsi"/>
          <w:b/>
          <w:bCs/>
          <w:color w:val="3B3F42"/>
          <w:bdr w:val="none" w:sz="0" w:space="0" w:color="auto" w:frame="1"/>
          <w:lang w:eastAsia="en-GB"/>
        </w:rPr>
        <w:t>a</w:t>
      </w:r>
      <w:r w:rsidRPr="00C655B0">
        <w:rPr>
          <w:rFonts w:eastAsia="Times New Roman" w:cstheme="minorHAnsi"/>
          <w:b/>
          <w:bCs/>
          <w:color w:val="3B3F42"/>
          <w:bdr w:val="none" w:sz="0" w:space="0" w:color="auto" w:frame="1"/>
          <w:lang w:eastAsia="en-GB"/>
        </w:rPr>
        <w:t xml:space="preserve">nd </w:t>
      </w:r>
      <w:r w:rsidR="00522C2C" w:rsidRPr="00C655B0">
        <w:rPr>
          <w:rFonts w:eastAsia="Times New Roman" w:cstheme="minorHAnsi"/>
          <w:b/>
          <w:bCs/>
          <w:color w:val="3B3F42"/>
          <w:bdr w:val="none" w:sz="0" w:space="0" w:color="auto" w:frame="1"/>
          <w:lang w:eastAsia="en-GB"/>
        </w:rPr>
        <w:t>D</w:t>
      </w:r>
      <w:r w:rsidRPr="00C655B0">
        <w:rPr>
          <w:rFonts w:eastAsia="Times New Roman" w:cstheme="minorHAnsi"/>
          <w:b/>
          <w:bCs/>
          <w:color w:val="3B3F42"/>
          <w:bdr w:val="none" w:sz="0" w:space="0" w:color="auto" w:frame="1"/>
          <w:lang w:eastAsia="en-GB"/>
        </w:rPr>
        <w:t xml:space="preserve">evelopment </w:t>
      </w:r>
      <w:r w:rsidR="00522C2C" w:rsidRPr="00C655B0">
        <w:rPr>
          <w:rFonts w:eastAsia="Times New Roman" w:cstheme="minorHAnsi"/>
          <w:b/>
          <w:bCs/>
          <w:color w:val="3B3F42"/>
          <w:bdr w:val="none" w:sz="0" w:space="0" w:color="auto" w:frame="1"/>
          <w:lang w:eastAsia="en-GB"/>
        </w:rPr>
        <w:t>N</w:t>
      </w:r>
      <w:r w:rsidRPr="00C655B0">
        <w:rPr>
          <w:rFonts w:eastAsia="Times New Roman" w:cstheme="minorHAnsi"/>
          <w:b/>
          <w:bCs/>
          <w:color w:val="3B3F42"/>
          <w:bdr w:val="none" w:sz="0" w:space="0" w:color="auto" w:frame="1"/>
          <w:lang w:eastAsia="en-GB"/>
        </w:rPr>
        <w:t>eeds</w:t>
      </w:r>
    </w:p>
    <w:p w14:paraId="01714F0F" w14:textId="49980E4F" w:rsidR="006205CF" w:rsidRPr="00C655B0" w:rsidRDefault="006205CF" w:rsidP="00C655B0">
      <w:pPr>
        <w:shd w:val="clear" w:color="auto" w:fill="FFFFFF"/>
        <w:spacing w:before="360" w:after="360" w:line="240" w:lineRule="auto"/>
        <w:jc w:val="both"/>
        <w:textAlignment w:val="baseline"/>
        <w:rPr>
          <w:rFonts w:eastAsia="Times New Roman" w:cstheme="minorHAnsi"/>
          <w:color w:val="3B3F42"/>
          <w:lang w:eastAsia="en-GB"/>
        </w:rPr>
      </w:pPr>
      <w:r w:rsidRPr="00C655B0">
        <w:rPr>
          <w:rFonts w:eastAsia="Times New Roman" w:cstheme="minorHAnsi"/>
          <w:color w:val="3B3F42"/>
          <w:lang w:eastAsia="en-GB"/>
        </w:rPr>
        <w:t>Employees will be asked to identify their development needs with advice from others. Members’ and employees’ learning needs may also be identified through</w:t>
      </w:r>
      <w:r w:rsidR="00522C2C" w:rsidRPr="00C655B0">
        <w:rPr>
          <w:rFonts w:eastAsia="Times New Roman" w:cstheme="minorHAnsi"/>
          <w:color w:val="3B3F42"/>
          <w:lang w:eastAsia="en-GB"/>
        </w:rPr>
        <w:t xml:space="preserve"> the interview process, line management, through the appraisal process and day to day discussion.</w:t>
      </w:r>
    </w:p>
    <w:p w14:paraId="661FDC50" w14:textId="77777777" w:rsidR="006205CF" w:rsidRPr="00C655B0" w:rsidRDefault="006205CF" w:rsidP="00C655B0">
      <w:pPr>
        <w:shd w:val="clear" w:color="auto" w:fill="FFFFFF"/>
        <w:spacing w:before="360" w:after="360" w:line="240" w:lineRule="auto"/>
        <w:jc w:val="both"/>
        <w:textAlignment w:val="baseline"/>
        <w:rPr>
          <w:rFonts w:eastAsia="Times New Roman" w:cstheme="minorHAnsi"/>
          <w:color w:val="3B3F42"/>
          <w:lang w:eastAsia="en-GB"/>
        </w:rPr>
      </w:pPr>
      <w:r w:rsidRPr="00C655B0">
        <w:rPr>
          <w:rFonts w:eastAsia="Times New Roman" w:cstheme="minorHAnsi"/>
          <w:color w:val="3B3F42"/>
          <w:lang w:eastAsia="en-GB"/>
        </w:rPr>
        <w:t>Learning and development needs may also be identified due to:</w:t>
      </w:r>
    </w:p>
    <w:p w14:paraId="6F53CA9E" w14:textId="77777777" w:rsidR="006205CF" w:rsidRPr="00C655B0" w:rsidRDefault="006205CF" w:rsidP="00C655B0">
      <w:pPr>
        <w:numPr>
          <w:ilvl w:val="0"/>
          <w:numId w:val="1"/>
        </w:numPr>
        <w:spacing w:after="0" w:line="240" w:lineRule="auto"/>
        <w:ind w:left="360"/>
        <w:jc w:val="both"/>
        <w:textAlignment w:val="baseline"/>
        <w:rPr>
          <w:rFonts w:eastAsia="Times New Roman" w:cstheme="minorHAnsi"/>
          <w:color w:val="3B3F42"/>
          <w:lang w:eastAsia="en-GB"/>
        </w:rPr>
      </w:pPr>
      <w:r w:rsidRPr="00C655B0">
        <w:rPr>
          <w:rFonts w:eastAsia="Times New Roman" w:cstheme="minorHAnsi"/>
          <w:color w:val="3B3F42"/>
          <w:lang w:eastAsia="en-GB"/>
        </w:rPr>
        <w:t>Legislative requirements;</w:t>
      </w:r>
    </w:p>
    <w:p w14:paraId="7C90FC44" w14:textId="77777777" w:rsidR="006205CF" w:rsidRPr="00C655B0" w:rsidRDefault="006205CF" w:rsidP="00C655B0">
      <w:pPr>
        <w:numPr>
          <w:ilvl w:val="0"/>
          <w:numId w:val="1"/>
        </w:numPr>
        <w:spacing w:after="0" w:line="240" w:lineRule="auto"/>
        <w:ind w:left="360"/>
        <w:jc w:val="both"/>
        <w:textAlignment w:val="baseline"/>
        <w:rPr>
          <w:rFonts w:eastAsia="Times New Roman" w:cstheme="minorHAnsi"/>
          <w:color w:val="3B3F42"/>
          <w:lang w:eastAsia="en-GB"/>
        </w:rPr>
      </w:pPr>
      <w:r w:rsidRPr="00C655B0">
        <w:rPr>
          <w:rFonts w:eastAsia="Times New Roman" w:cstheme="minorHAnsi"/>
          <w:color w:val="3B3F42"/>
          <w:lang w:eastAsia="en-GB"/>
        </w:rPr>
        <w:t>Changes in legislation;</w:t>
      </w:r>
    </w:p>
    <w:p w14:paraId="612ABA0E" w14:textId="77777777" w:rsidR="006205CF" w:rsidRPr="00C655B0" w:rsidRDefault="006205CF" w:rsidP="00C655B0">
      <w:pPr>
        <w:numPr>
          <w:ilvl w:val="0"/>
          <w:numId w:val="1"/>
        </w:numPr>
        <w:spacing w:after="0" w:line="240" w:lineRule="auto"/>
        <w:ind w:left="360"/>
        <w:jc w:val="both"/>
        <w:textAlignment w:val="baseline"/>
        <w:rPr>
          <w:rFonts w:eastAsia="Times New Roman" w:cstheme="minorHAnsi"/>
          <w:color w:val="3B3F42"/>
          <w:lang w:eastAsia="en-GB"/>
        </w:rPr>
      </w:pPr>
      <w:r w:rsidRPr="00C655B0">
        <w:rPr>
          <w:rFonts w:eastAsia="Times New Roman" w:cstheme="minorHAnsi"/>
          <w:color w:val="3B3F42"/>
          <w:lang w:eastAsia="en-GB"/>
        </w:rPr>
        <w:t>Changes in systems;</w:t>
      </w:r>
    </w:p>
    <w:p w14:paraId="3F30A6F1" w14:textId="77777777" w:rsidR="006205CF" w:rsidRPr="00C655B0" w:rsidRDefault="006205CF" w:rsidP="00C655B0">
      <w:pPr>
        <w:numPr>
          <w:ilvl w:val="0"/>
          <w:numId w:val="1"/>
        </w:numPr>
        <w:spacing w:after="0" w:line="240" w:lineRule="auto"/>
        <w:ind w:left="360"/>
        <w:jc w:val="both"/>
        <w:textAlignment w:val="baseline"/>
        <w:rPr>
          <w:rFonts w:eastAsia="Times New Roman" w:cstheme="minorHAnsi"/>
          <w:color w:val="3B3F42"/>
          <w:lang w:eastAsia="en-GB"/>
        </w:rPr>
      </w:pPr>
      <w:r w:rsidRPr="00C655B0">
        <w:rPr>
          <w:rFonts w:eastAsia="Times New Roman" w:cstheme="minorHAnsi"/>
          <w:color w:val="3B3F42"/>
          <w:lang w:eastAsia="en-GB"/>
        </w:rPr>
        <w:lastRenderedPageBreak/>
        <w:t>New or revised qualifications becoming available;</w:t>
      </w:r>
    </w:p>
    <w:p w14:paraId="48814F0E" w14:textId="77777777" w:rsidR="006205CF" w:rsidRPr="00C655B0" w:rsidRDefault="006205CF" w:rsidP="00C655B0">
      <w:pPr>
        <w:numPr>
          <w:ilvl w:val="0"/>
          <w:numId w:val="1"/>
        </w:numPr>
        <w:spacing w:after="0" w:line="240" w:lineRule="auto"/>
        <w:ind w:left="360"/>
        <w:jc w:val="both"/>
        <w:textAlignment w:val="baseline"/>
        <w:rPr>
          <w:rFonts w:eastAsia="Times New Roman" w:cstheme="minorHAnsi"/>
          <w:color w:val="3B3F42"/>
          <w:lang w:eastAsia="en-GB"/>
        </w:rPr>
      </w:pPr>
      <w:r w:rsidRPr="00C655B0">
        <w:rPr>
          <w:rFonts w:eastAsia="Times New Roman" w:cstheme="minorHAnsi"/>
          <w:color w:val="3B3F42"/>
          <w:lang w:eastAsia="en-GB"/>
        </w:rPr>
        <w:t>Accidents;</w:t>
      </w:r>
    </w:p>
    <w:p w14:paraId="23C2AE52" w14:textId="77777777" w:rsidR="006205CF" w:rsidRPr="00C655B0" w:rsidRDefault="006205CF" w:rsidP="00C655B0">
      <w:pPr>
        <w:numPr>
          <w:ilvl w:val="0"/>
          <w:numId w:val="1"/>
        </w:numPr>
        <w:spacing w:after="0" w:line="240" w:lineRule="auto"/>
        <w:ind w:left="360"/>
        <w:jc w:val="both"/>
        <w:textAlignment w:val="baseline"/>
        <w:rPr>
          <w:rFonts w:eastAsia="Times New Roman" w:cstheme="minorHAnsi"/>
          <w:color w:val="3B3F42"/>
          <w:lang w:eastAsia="en-GB"/>
        </w:rPr>
      </w:pPr>
      <w:r w:rsidRPr="00C655B0">
        <w:rPr>
          <w:rFonts w:eastAsia="Times New Roman" w:cstheme="minorHAnsi"/>
          <w:color w:val="3B3F42"/>
          <w:lang w:eastAsia="en-GB"/>
        </w:rPr>
        <w:t>Professional error;</w:t>
      </w:r>
    </w:p>
    <w:p w14:paraId="7EA63848" w14:textId="77777777" w:rsidR="006205CF" w:rsidRPr="00C655B0" w:rsidRDefault="006205CF" w:rsidP="00C655B0">
      <w:pPr>
        <w:numPr>
          <w:ilvl w:val="0"/>
          <w:numId w:val="1"/>
        </w:numPr>
        <w:spacing w:after="0" w:line="240" w:lineRule="auto"/>
        <w:ind w:left="360"/>
        <w:jc w:val="both"/>
        <w:textAlignment w:val="baseline"/>
        <w:rPr>
          <w:rFonts w:eastAsia="Times New Roman" w:cstheme="minorHAnsi"/>
          <w:color w:val="3B3F42"/>
          <w:lang w:eastAsia="en-GB"/>
        </w:rPr>
      </w:pPr>
      <w:r w:rsidRPr="00C655B0">
        <w:rPr>
          <w:rFonts w:eastAsia="Times New Roman" w:cstheme="minorHAnsi"/>
          <w:color w:val="3B3F42"/>
          <w:lang w:eastAsia="en-GB"/>
        </w:rPr>
        <w:t>New working methods and practices;</w:t>
      </w:r>
    </w:p>
    <w:p w14:paraId="49CA20B6" w14:textId="77777777" w:rsidR="006205CF" w:rsidRPr="00C655B0" w:rsidRDefault="006205CF" w:rsidP="00C655B0">
      <w:pPr>
        <w:numPr>
          <w:ilvl w:val="0"/>
          <w:numId w:val="1"/>
        </w:numPr>
        <w:spacing w:after="0" w:line="240" w:lineRule="auto"/>
        <w:ind w:left="360"/>
        <w:jc w:val="both"/>
        <w:textAlignment w:val="baseline"/>
        <w:rPr>
          <w:rFonts w:eastAsia="Times New Roman" w:cstheme="minorHAnsi"/>
          <w:color w:val="3B3F42"/>
          <w:lang w:eastAsia="en-GB"/>
        </w:rPr>
      </w:pPr>
      <w:r w:rsidRPr="00C655B0">
        <w:rPr>
          <w:rFonts w:eastAsia="Times New Roman" w:cstheme="minorHAnsi"/>
          <w:color w:val="3B3F42"/>
          <w:lang w:eastAsia="en-GB"/>
        </w:rPr>
        <w:t>Complaints to the Council;</w:t>
      </w:r>
    </w:p>
    <w:p w14:paraId="6A55B803" w14:textId="77777777" w:rsidR="006205CF" w:rsidRPr="00C655B0" w:rsidRDefault="006205CF" w:rsidP="00C655B0">
      <w:pPr>
        <w:numPr>
          <w:ilvl w:val="0"/>
          <w:numId w:val="1"/>
        </w:numPr>
        <w:spacing w:after="0" w:line="240" w:lineRule="auto"/>
        <w:ind w:left="360"/>
        <w:jc w:val="both"/>
        <w:textAlignment w:val="baseline"/>
        <w:rPr>
          <w:rFonts w:eastAsia="Times New Roman" w:cstheme="minorHAnsi"/>
          <w:color w:val="3B3F42"/>
          <w:lang w:eastAsia="en-GB"/>
        </w:rPr>
      </w:pPr>
      <w:r w:rsidRPr="00C655B0">
        <w:rPr>
          <w:rFonts w:eastAsia="Times New Roman" w:cstheme="minorHAnsi"/>
          <w:color w:val="3B3F42"/>
          <w:lang w:eastAsia="en-GB"/>
        </w:rPr>
        <w:t>A request from a member of staff;</w:t>
      </w:r>
    </w:p>
    <w:p w14:paraId="75813962" w14:textId="77777777" w:rsidR="006205CF" w:rsidRPr="00C655B0" w:rsidRDefault="006205CF" w:rsidP="00C655B0">
      <w:pPr>
        <w:numPr>
          <w:ilvl w:val="0"/>
          <w:numId w:val="1"/>
        </w:numPr>
        <w:spacing w:after="0" w:line="240" w:lineRule="auto"/>
        <w:ind w:left="360"/>
        <w:jc w:val="both"/>
        <w:textAlignment w:val="baseline"/>
        <w:rPr>
          <w:rFonts w:eastAsia="Times New Roman" w:cstheme="minorHAnsi"/>
          <w:color w:val="3B3F42"/>
          <w:lang w:eastAsia="en-GB"/>
        </w:rPr>
      </w:pPr>
      <w:r w:rsidRPr="00C655B0">
        <w:rPr>
          <w:rFonts w:eastAsia="Times New Roman" w:cstheme="minorHAnsi"/>
          <w:color w:val="3B3F42"/>
          <w:lang w:eastAsia="en-GB"/>
        </w:rPr>
        <w:t>Devolved services/ delivery of new services.</w:t>
      </w:r>
    </w:p>
    <w:p w14:paraId="79834CD3" w14:textId="4174B1F8" w:rsidR="006205CF" w:rsidRPr="00C655B0" w:rsidRDefault="006205CF" w:rsidP="00C655B0">
      <w:pPr>
        <w:shd w:val="clear" w:color="auto" w:fill="FFFFFF"/>
        <w:spacing w:before="360" w:after="360" w:line="240" w:lineRule="auto"/>
        <w:jc w:val="both"/>
        <w:textAlignment w:val="baseline"/>
        <w:rPr>
          <w:rFonts w:eastAsia="Times New Roman" w:cstheme="minorHAnsi"/>
          <w:color w:val="3B3F42"/>
          <w:lang w:eastAsia="en-GB"/>
        </w:rPr>
      </w:pPr>
      <w:r w:rsidRPr="00C655B0">
        <w:rPr>
          <w:rFonts w:eastAsia="Times New Roman" w:cstheme="minorHAnsi"/>
          <w:color w:val="3B3F42"/>
          <w:lang w:eastAsia="en-GB"/>
        </w:rPr>
        <w:t>Employees who wish to attend a learning course should discuss this with the</w:t>
      </w:r>
      <w:r w:rsidR="00C655B0">
        <w:rPr>
          <w:rFonts w:eastAsia="Times New Roman" w:cstheme="minorHAnsi"/>
          <w:color w:val="3B3F42"/>
          <w:lang w:eastAsia="en-GB"/>
        </w:rPr>
        <w:t xml:space="preserve"> Personnel Committee</w:t>
      </w:r>
      <w:r w:rsidRPr="00C655B0">
        <w:rPr>
          <w:rFonts w:eastAsia="Times New Roman" w:cstheme="minorHAnsi"/>
          <w:color w:val="3B3F42"/>
          <w:lang w:eastAsia="en-GB"/>
        </w:rPr>
        <w:t>/Council and all requests will be considered positively.</w:t>
      </w:r>
    </w:p>
    <w:p w14:paraId="789A7444" w14:textId="77777777" w:rsidR="006205CF" w:rsidRPr="00C655B0" w:rsidRDefault="006205CF" w:rsidP="00C655B0">
      <w:pPr>
        <w:shd w:val="clear" w:color="auto" w:fill="FFFFFF"/>
        <w:spacing w:after="0" w:line="240" w:lineRule="auto"/>
        <w:jc w:val="both"/>
        <w:textAlignment w:val="baseline"/>
        <w:rPr>
          <w:rFonts w:eastAsia="Times New Roman" w:cstheme="minorHAnsi"/>
          <w:b/>
          <w:bCs/>
          <w:color w:val="3B3F42"/>
          <w:bdr w:val="none" w:sz="0" w:space="0" w:color="auto" w:frame="1"/>
          <w:lang w:eastAsia="en-GB"/>
        </w:rPr>
      </w:pPr>
      <w:r w:rsidRPr="00C655B0">
        <w:rPr>
          <w:rFonts w:eastAsia="Times New Roman" w:cstheme="minorHAnsi"/>
          <w:b/>
          <w:bCs/>
          <w:color w:val="3B3F42"/>
          <w:bdr w:val="none" w:sz="0" w:space="0" w:color="auto" w:frame="1"/>
          <w:lang w:eastAsia="en-GB"/>
        </w:rPr>
        <w:t>New Councillors and Employees</w:t>
      </w:r>
    </w:p>
    <w:p w14:paraId="283ABEE4" w14:textId="77777777" w:rsidR="006205CF" w:rsidRPr="00C655B0" w:rsidRDefault="006205CF" w:rsidP="00C655B0">
      <w:pPr>
        <w:shd w:val="clear" w:color="auto" w:fill="FFFFFF"/>
        <w:spacing w:after="0" w:line="240" w:lineRule="auto"/>
        <w:jc w:val="both"/>
        <w:textAlignment w:val="baseline"/>
        <w:rPr>
          <w:rFonts w:eastAsia="Times New Roman" w:cstheme="minorHAnsi"/>
          <w:b/>
          <w:bCs/>
          <w:color w:val="3B3F42"/>
          <w:bdr w:val="none" w:sz="0" w:space="0" w:color="auto" w:frame="1"/>
          <w:lang w:eastAsia="en-GB"/>
        </w:rPr>
      </w:pPr>
    </w:p>
    <w:p w14:paraId="231B4B8D" w14:textId="0F4BDC02" w:rsidR="006205CF" w:rsidRPr="00C655B0" w:rsidRDefault="006205CF" w:rsidP="00C655B0">
      <w:pPr>
        <w:shd w:val="clear" w:color="auto" w:fill="FFFFFF"/>
        <w:spacing w:after="0" w:line="240" w:lineRule="auto"/>
        <w:jc w:val="both"/>
        <w:textAlignment w:val="baseline"/>
        <w:rPr>
          <w:rFonts w:eastAsia="Times New Roman" w:cstheme="minorHAnsi"/>
          <w:color w:val="3B3F42"/>
          <w:lang w:eastAsia="en-GB"/>
        </w:rPr>
      </w:pPr>
      <w:r w:rsidRPr="00C655B0">
        <w:rPr>
          <w:rFonts w:eastAsia="Times New Roman" w:cstheme="minorHAnsi"/>
          <w:color w:val="3B3F42"/>
          <w:lang w:eastAsia="en-GB"/>
        </w:rPr>
        <w:t xml:space="preserve">All new </w:t>
      </w:r>
      <w:r w:rsidR="00522C2C" w:rsidRPr="00C655B0">
        <w:rPr>
          <w:rFonts w:eastAsia="Times New Roman" w:cstheme="minorHAnsi"/>
          <w:color w:val="3B3F42"/>
          <w:lang w:eastAsia="en-GB"/>
        </w:rPr>
        <w:t>c</w:t>
      </w:r>
      <w:r w:rsidRPr="00C655B0">
        <w:rPr>
          <w:rFonts w:eastAsia="Times New Roman" w:cstheme="minorHAnsi"/>
          <w:color w:val="3B3F42"/>
          <w:lang w:eastAsia="en-GB"/>
        </w:rPr>
        <w:t xml:space="preserve">ouncillors and employees will receive basic induction in the workings of the </w:t>
      </w:r>
      <w:r w:rsidR="00522C2C" w:rsidRPr="00C655B0">
        <w:rPr>
          <w:rFonts w:eastAsia="Times New Roman" w:cstheme="minorHAnsi"/>
          <w:color w:val="3B3F42"/>
          <w:lang w:eastAsia="en-GB"/>
        </w:rPr>
        <w:t>c</w:t>
      </w:r>
      <w:r w:rsidRPr="00C655B0">
        <w:rPr>
          <w:rFonts w:eastAsia="Times New Roman" w:cstheme="minorHAnsi"/>
          <w:color w:val="3B3F42"/>
          <w:lang w:eastAsia="en-GB"/>
        </w:rPr>
        <w:t xml:space="preserve">ouncil, </w:t>
      </w:r>
      <w:r w:rsidR="00522C2C" w:rsidRPr="00C655B0">
        <w:rPr>
          <w:rFonts w:eastAsia="Times New Roman" w:cstheme="minorHAnsi"/>
          <w:color w:val="3B3F42"/>
          <w:lang w:eastAsia="en-GB"/>
        </w:rPr>
        <w:t>c</w:t>
      </w:r>
      <w:r w:rsidRPr="00C655B0">
        <w:rPr>
          <w:rFonts w:eastAsia="Times New Roman" w:cstheme="minorHAnsi"/>
          <w:color w:val="3B3F42"/>
          <w:lang w:eastAsia="en-GB"/>
        </w:rPr>
        <w:t xml:space="preserve">ouncil policies and governance. This will also include </w:t>
      </w:r>
      <w:r w:rsidR="00522C2C" w:rsidRPr="00C655B0">
        <w:rPr>
          <w:rFonts w:eastAsia="Times New Roman" w:cstheme="minorHAnsi"/>
          <w:color w:val="3B3F42"/>
          <w:lang w:eastAsia="en-GB"/>
        </w:rPr>
        <w:t>c</w:t>
      </w:r>
      <w:r w:rsidRPr="00C655B0">
        <w:rPr>
          <w:rFonts w:eastAsia="Times New Roman" w:cstheme="minorHAnsi"/>
          <w:color w:val="3B3F42"/>
          <w:lang w:eastAsia="en-GB"/>
        </w:rPr>
        <w:t>ouncil finance, assets, health, safety and welfare. Specific mandatory learning (such as an understanding of the Code of Conduct for Councillors) will be included as well as an assessment of any essential learning needed to effectively carry out the role. Any need identified in the assessment will be met in accordance with the Council’s commitment to learning and development.</w:t>
      </w:r>
    </w:p>
    <w:p w14:paraId="2858606A" w14:textId="617777EE" w:rsidR="006205CF" w:rsidRPr="00C655B0" w:rsidRDefault="006205CF" w:rsidP="00C655B0">
      <w:pPr>
        <w:shd w:val="clear" w:color="auto" w:fill="FFFFFF"/>
        <w:spacing w:after="0" w:line="240" w:lineRule="auto"/>
        <w:jc w:val="both"/>
        <w:textAlignment w:val="baseline"/>
        <w:rPr>
          <w:rFonts w:eastAsia="Times New Roman" w:cstheme="minorHAnsi"/>
          <w:color w:val="3B3F42"/>
          <w:lang w:eastAsia="en-GB"/>
        </w:rPr>
      </w:pPr>
    </w:p>
    <w:p w14:paraId="3F40D2DB" w14:textId="4BFB134D" w:rsidR="006205CF" w:rsidRPr="00C655B0" w:rsidRDefault="006205CF" w:rsidP="00C655B0">
      <w:pPr>
        <w:shd w:val="clear" w:color="auto" w:fill="FFFFFF"/>
        <w:spacing w:after="0" w:line="240" w:lineRule="auto"/>
        <w:jc w:val="both"/>
        <w:textAlignment w:val="baseline"/>
        <w:rPr>
          <w:rFonts w:eastAsia="Times New Roman" w:cstheme="minorHAnsi"/>
          <w:color w:val="3B3F42"/>
          <w:lang w:eastAsia="en-GB"/>
        </w:rPr>
      </w:pPr>
      <w:r w:rsidRPr="00C655B0">
        <w:rPr>
          <w:rFonts w:eastAsia="Times New Roman" w:cstheme="minorHAnsi"/>
          <w:color w:val="3B3F42"/>
          <w:lang w:eastAsia="en-GB"/>
        </w:rPr>
        <w:t>The council will provide all employees / members with a Council Handbook.</w:t>
      </w:r>
    </w:p>
    <w:p w14:paraId="692E2C7F" w14:textId="77777777" w:rsidR="006205CF" w:rsidRPr="00C655B0" w:rsidRDefault="006205CF" w:rsidP="00C655B0">
      <w:pPr>
        <w:shd w:val="clear" w:color="auto" w:fill="FFFFFF"/>
        <w:spacing w:after="0" w:line="240" w:lineRule="auto"/>
        <w:jc w:val="both"/>
        <w:textAlignment w:val="baseline"/>
        <w:rPr>
          <w:rFonts w:eastAsia="Times New Roman" w:cstheme="minorHAnsi"/>
          <w:color w:val="3B3F42"/>
          <w:lang w:eastAsia="en-GB"/>
        </w:rPr>
      </w:pPr>
      <w:r w:rsidRPr="00C655B0">
        <w:rPr>
          <w:rFonts w:eastAsia="Times New Roman" w:cstheme="minorHAnsi"/>
          <w:b/>
          <w:bCs/>
          <w:color w:val="3B3F42"/>
          <w:bdr w:val="none" w:sz="0" w:space="0" w:color="auto" w:frame="1"/>
          <w:lang w:eastAsia="en-GB"/>
        </w:rPr>
        <w:t> </w:t>
      </w:r>
    </w:p>
    <w:p w14:paraId="45896C39" w14:textId="77777777" w:rsidR="006205CF" w:rsidRPr="00C655B0" w:rsidRDefault="006205CF" w:rsidP="00C655B0">
      <w:pPr>
        <w:shd w:val="clear" w:color="auto" w:fill="FFFFFF"/>
        <w:spacing w:after="0" w:line="240" w:lineRule="auto"/>
        <w:jc w:val="both"/>
        <w:textAlignment w:val="baseline"/>
        <w:rPr>
          <w:rFonts w:eastAsia="Times New Roman" w:cstheme="minorHAnsi"/>
          <w:color w:val="3B3F42"/>
          <w:lang w:eastAsia="en-GB"/>
        </w:rPr>
      </w:pPr>
      <w:r w:rsidRPr="00C655B0">
        <w:rPr>
          <w:rFonts w:eastAsia="Times New Roman" w:cstheme="minorHAnsi"/>
          <w:b/>
          <w:bCs/>
          <w:color w:val="3B3F42"/>
          <w:bdr w:val="none" w:sz="0" w:space="0" w:color="auto" w:frame="1"/>
          <w:lang w:eastAsia="en-GB"/>
        </w:rPr>
        <w:t>Corporate Learning</w:t>
      </w:r>
      <w:r w:rsidRPr="00C655B0">
        <w:rPr>
          <w:rFonts w:eastAsia="Times New Roman" w:cstheme="minorHAnsi"/>
          <w:color w:val="3B3F42"/>
          <w:lang w:eastAsia="en-GB"/>
        </w:rPr>
        <w:t> </w:t>
      </w:r>
    </w:p>
    <w:p w14:paraId="41861F57" w14:textId="77777777" w:rsidR="006205CF" w:rsidRPr="00C655B0" w:rsidRDefault="006205CF" w:rsidP="00C655B0">
      <w:pPr>
        <w:shd w:val="clear" w:color="auto" w:fill="FFFFFF"/>
        <w:spacing w:after="0" w:line="240" w:lineRule="auto"/>
        <w:jc w:val="both"/>
        <w:textAlignment w:val="baseline"/>
        <w:rPr>
          <w:rFonts w:eastAsia="Times New Roman" w:cstheme="minorHAnsi"/>
          <w:color w:val="3B3F42"/>
          <w:lang w:eastAsia="en-GB"/>
        </w:rPr>
      </w:pPr>
    </w:p>
    <w:p w14:paraId="2B6E00E5" w14:textId="263605AD" w:rsidR="006205CF" w:rsidRPr="00C655B0" w:rsidRDefault="006205CF" w:rsidP="00C655B0">
      <w:pPr>
        <w:shd w:val="clear" w:color="auto" w:fill="FFFFFF"/>
        <w:spacing w:after="0" w:line="240" w:lineRule="auto"/>
        <w:jc w:val="both"/>
        <w:textAlignment w:val="baseline"/>
        <w:rPr>
          <w:rFonts w:eastAsia="Times New Roman" w:cstheme="minorHAnsi"/>
          <w:color w:val="3B3F42"/>
          <w:lang w:eastAsia="en-GB"/>
        </w:rPr>
      </w:pPr>
      <w:r w:rsidRPr="00C655B0">
        <w:rPr>
          <w:rFonts w:eastAsia="Times New Roman" w:cstheme="minorHAnsi"/>
          <w:color w:val="3B3F42"/>
          <w:lang w:eastAsia="en-GB"/>
        </w:rPr>
        <w:t>This is necessary to ensure that Members and employees are aware of their legal responsibilities and corporate standards e.g. Health and Safety, Equal Opportunities, Code of Conduct. Employees will be required to attend courses, workshops or seminars where suitable learning opportunities have been identified.</w:t>
      </w:r>
    </w:p>
    <w:p w14:paraId="3625153A" w14:textId="77777777" w:rsidR="006205CF" w:rsidRPr="00C655B0" w:rsidRDefault="006205CF" w:rsidP="00C655B0">
      <w:pPr>
        <w:shd w:val="clear" w:color="auto" w:fill="FFFFFF"/>
        <w:spacing w:after="0" w:line="240" w:lineRule="auto"/>
        <w:jc w:val="both"/>
        <w:textAlignment w:val="baseline"/>
        <w:rPr>
          <w:rFonts w:eastAsia="Times New Roman" w:cstheme="minorHAnsi"/>
          <w:color w:val="3B3F42"/>
          <w:lang w:eastAsia="en-GB"/>
        </w:rPr>
      </w:pPr>
      <w:r w:rsidRPr="00C655B0">
        <w:rPr>
          <w:rFonts w:eastAsia="Times New Roman" w:cstheme="minorHAnsi"/>
          <w:b/>
          <w:bCs/>
          <w:color w:val="3B3F42"/>
          <w:bdr w:val="none" w:sz="0" w:space="0" w:color="auto" w:frame="1"/>
          <w:lang w:eastAsia="en-GB"/>
        </w:rPr>
        <w:t> </w:t>
      </w:r>
    </w:p>
    <w:p w14:paraId="47AC2936" w14:textId="77777777" w:rsidR="006205CF" w:rsidRPr="00C655B0" w:rsidRDefault="006205CF" w:rsidP="00C655B0">
      <w:pPr>
        <w:shd w:val="clear" w:color="auto" w:fill="FFFFFF"/>
        <w:spacing w:after="0" w:line="240" w:lineRule="auto"/>
        <w:jc w:val="both"/>
        <w:textAlignment w:val="baseline"/>
        <w:rPr>
          <w:rFonts w:eastAsia="Times New Roman" w:cstheme="minorHAnsi"/>
          <w:color w:val="3B3F42"/>
          <w:lang w:eastAsia="en-GB"/>
        </w:rPr>
      </w:pPr>
      <w:r w:rsidRPr="00C655B0">
        <w:rPr>
          <w:rFonts w:eastAsia="Times New Roman" w:cstheme="minorHAnsi"/>
          <w:b/>
          <w:bCs/>
          <w:color w:val="3B3F42"/>
          <w:bdr w:val="none" w:sz="0" w:space="0" w:color="auto" w:frame="1"/>
          <w:lang w:eastAsia="en-GB"/>
        </w:rPr>
        <w:t>Financial Assistance</w:t>
      </w:r>
    </w:p>
    <w:p w14:paraId="32B5DFF9" w14:textId="48B91EFD" w:rsidR="006205CF" w:rsidRPr="00C655B0" w:rsidRDefault="006205CF" w:rsidP="00C655B0">
      <w:pPr>
        <w:shd w:val="clear" w:color="auto" w:fill="FFFFFF"/>
        <w:spacing w:before="360" w:after="360" w:line="240" w:lineRule="auto"/>
        <w:jc w:val="both"/>
        <w:textAlignment w:val="baseline"/>
        <w:rPr>
          <w:rFonts w:eastAsia="Times New Roman" w:cstheme="minorHAnsi"/>
          <w:color w:val="3B3F42"/>
          <w:lang w:eastAsia="en-GB"/>
        </w:rPr>
      </w:pPr>
      <w:r w:rsidRPr="00C655B0">
        <w:rPr>
          <w:rFonts w:eastAsia="Times New Roman" w:cstheme="minorHAnsi"/>
          <w:color w:val="3B3F42"/>
          <w:lang w:eastAsia="en-GB"/>
        </w:rPr>
        <w:t xml:space="preserve">It is important to note that all learning must be appropriate to the needs of the </w:t>
      </w:r>
      <w:r w:rsidR="00522C2C" w:rsidRPr="00C655B0">
        <w:rPr>
          <w:rFonts w:eastAsia="Times New Roman" w:cstheme="minorHAnsi"/>
          <w:color w:val="3B3F42"/>
          <w:lang w:eastAsia="en-GB"/>
        </w:rPr>
        <w:t>c</w:t>
      </w:r>
      <w:r w:rsidRPr="00C655B0">
        <w:rPr>
          <w:rFonts w:eastAsia="Times New Roman" w:cstheme="minorHAnsi"/>
          <w:color w:val="3B3F42"/>
          <w:lang w:eastAsia="en-GB"/>
        </w:rPr>
        <w:t xml:space="preserve">ouncil, relevant to the individual’s role and subject to the availability of financial resources. Each request will be considered on an individual basis and the benefits to the individual and the </w:t>
      </w:r>
      <w:r w:rsidR="00522C2C" w:rsidRPr="00C655B0">
        <w:rPr>
          <w:rFonts w:eastAsia="Times New Roman" w:cstheme="minorHAnsi"/>
          <w:color w:val="3B3F42"/>
          <w:lang w:eastAsia="en-GB"/>
        </w:rPr>
        <w:t>c</w:t>
      </w:r>
      <w:r w:rsidRPr="00C655B0">
        <w:rPr>
          <w:rFonts w:eastAsia="Times New Roman" w:cstheme="minorHAnsi"/>
          <w:color w:val="3B3F42"/>
          <w:lang w:eastAsia="en-GB"/>
        </w:rPr>
        <w:t xml:space="preserve">ouncil will be identified. Members and employees will be required to attend the nearest venue offering the required development course or event unless an alternative is authorised by </w:t>
      </w:r>
      <w:r w:rsidR="00522C2C" w:rsidRPr="00C655B0">
        <w:rPr>
          <w:rFonts w:eastAsia="Times New Roman" w:cstheme="minorHAnsi"/>
          <w:color w:val="3B3F42"/>
          <w:lang w:eastAsia="en-GB"/>
        </w:rPr>
        <w:t>c</w:t>
      </w:r>
      <w:r w:rsidRPr="00C655B0">
        <w:rPr>
          <w:rFonts w:eastAsia="Times New Roman" w:cstheme="minorHAnsi"/>
          <w:color w:val="3B3F42"/>
          <w:lang w:eastAsia="en-GB"/>
        </w:rPr>
        <w:t>ouncil in the interest of operational effectiveness or ensuring value for money.</w:t>
      </w:r>
    </w:p>
    <w:p w14:paraId="065E27C1" w14:textId="36612243" w:rsidR="006205CF" w:rsidRPr="00C655B0" w:rsidRDefault="006205CF" w:rsidP="00C655B0">
      <w:pPr>
        <w:shd w:val="clear" w:color="auto" w:fill="FFFFFF"/>
        <w:spacing w:before="360" w:after="360" w:line="240" w:lineRule="auto"/>
        <w:jc w:val="both"/>
        <w:textAlignment w:val="baseline"/>
        <w:rPr>
          <w:rFonts w:eastAsia="Times New Roman" w:cstheme="minorHAnsi"/>
          <w:color w:val="3B3F42"/>
          <w:lang w:eastAsia="en-GB"/>
        </w:rPr>
      </w:pPr>
      <w:r w:rsidRPr="00C655B0">
        <w:rPr>
          <w:rFonts w:eastAsia="Times New Roman" w:cstheme="minorHAnsi"/>
          <w:color w:val="3B3F42"/>
          <w:lang w:eastAsia="en-GB"/>
        </w:rPr>
        <w:t xml:space="preserve">The </w:t>
      </w:r>
      <w:r w:rsidR="00522C2C" w:rsidRPr="00C655B0">
        <w:rPr>
          <w:rFonts w:eastAsia="Times New Roman" w:cstheme="minorHAnsi"/>
          <w:color w:val="3B3F42"/>
          <w:lang w:eastAsia="en-GB"/>
        </w:rPr>
        <w:t>c</w:t>
      </w:r>
      <w:r w:rsidRPr="00C655B0">
        <w:rPr>
          <w:rFonts w:eastAsia="Times New Roman" w:cstheme="minorHAnsi"/>
          <w:color w:val="3B3F42"/>
          <w:lang w:eastAsia="en-GB"/>
        </w:rPr>
        <w:t>ouncil will also consider:</w:t>
      </w:r>
    </w:p>
    <w:p w14:paraId="6527D7D9" w14:textId="77777777" w:rsidR="006205CF" w:rsidRPr="00C655B0" w:rsidRDefault="006205CF" w:rsidP="00C655B0">
      <w:pPr>
        <w:numPr>
          <w:ilvl w:val="0"/>
          <w:numId w:val="2"/>
        </w:numPr>
        <w:spacing w:after="0" w:line="240" w:lineRule="auto"/>
        <w:ind w:left="360"/>
        <w:jc w:val="both"/>
        <w:textAlignment w:val="baseline"/>
        <w:rPr>
          <w:rFonts w:eastAsia="Times New Roman" w:cstheme="minorHAnsi"/>
          <w:color w:val="3B3F42"/>
          <w:lang w:eastAsia="en-GB"/>
        </w:rPr>
      </w:pPr>
      <w:r w:rsidRPr="00C655B0">
        <w:rPr>
          <w:rFonts w:eastAsia="Times New Roman" w:cstheme="minorHAnsi"/>
          <w:color w:val="3B3F42"/>
          <w:lang w:eastAsia="en-GB"/>
        </w:rPr>
        <w:t>The impact on operational capability;</w:t>
      </w:r>
    </w:p>
    <w:p w14:paraId="44909DA3" w14:textId="77777777" w:rsidR="006205CF" w:rsidRPr="00C655B0" w:rsidRDefault="006205CF" w:rsidP="00C655B0">
      <w:pPr>
        <w:numPr>
          <w:ilvl w:val="0"/>
          <w:numId w:val="2"/>
        </w:numPr>
        <w:spacing w:after="0" w:line="240" w:lineRule="auto"/>
        <w:ind w:left="360"/>
        <w:jc w:val="both"/>
        <w:textAlignment w:val="baseline"/>
        <w:rPr>
          <w:rFonts w:eastAsia="Times New Roman" w:cstheme="minorHAnsi"/>
          <w:color w:val="3B3F42"/>
          <w:lang w:eastAsia="en-GB"/>
        </w:rPr>
      </w:pPr>
      <w:r w:rsidRPr="00C655B0">
        <w:rPr>
          <w:rFonts w:eastAsia="Times New Roman" w:cstheme="minorHAnsi"/>
          <w:color w:val="3B3F42"/>
          <w:lang w:eastAsia="en-GB"/>
        </w:rPr>
        <w:t>The most economic and effective means of providing the learning;</w:t>
      </w:r>
    </w:p>
    <w:p w14:paraId="7AFC4F14" w14:textId="77777777" w:rsidR="006205CF" w:rsidRPr="00C655B0" w:rsidRDefault="006205CF" w:rsidP="00C655B0">
      <w:pPr>
        <w:numPr>
          <w:ilvl w:val="0"/>
          <w:numId w:val="2"/>
        </w:numPr>
        <w:spacing w:after="0" w:line="240" w:lineRule="auto"/>
        <w:ind w:left="360"/>
        <w:jc w:val="both"/>
        <w:textAlignment w:val="baseline"/>
        <w:rPr>
          <w:rFonts w:eastAsia="Times New Roman" w:cstheme="minorHAnsi"/>
          <w:color w:val="3B3F42"/>
          <w:lang w:eastAsia="en-GB"/>
        </w:rPr>
      </w:pPr>
      <w:r w:rsidRPr="00C655B0">
        <w:rPr>
          <w:rFonts w:eastAsia="Times New Roman" w:cstheme="minorHAnsi"/>
          <w:color w:val="3B3F42"/>
          <w:lang w:eastAsia="en-GB"/>
        </w:rPr>
        <w:t>Provision and availability of the learning budget.</w:t>
      </w:r>
    </w:p>
    <w:p w14:paraId="3C729C71" w14:textId="0EFE9AEA" w:rsidR="006205CF" w:rsidRPr="00C655B0" w:rsidRDefault="006205CF" w:rsidP="00C655B0">
      <w:pPr>
        <w:shd w:val="clear" w:color="auto" w:fill="FFFFFF"/>
        <w:spacing w:before="360" w:after="360" w:line="240" w:lineRule="auto"/>
        <w:jc w:val="both"/>
        <w:textAlignment w:val="baseline"/>
        <w:rPr>
          <w:rFonts w:eastAsia="Times New Roman" w:cstheme="minorHAnsi"/>
          <w:color w:val="3B3F42"/>
          <w:lang w:eastAsia="en-GB"/>
        </w:rPr>
      </w:pPr>
      <w:r w:rsidRPr="00C655B0">
        <w:rPr>
          <w:rFonts w:eastAsia="Times New Roman" w:cstheme="minorHAnsi"/>
          <w:color w:val="3B3F42"/>
          <w:lang w:eastAsia="en-GB"/>
        </w:rPr>
        <w:t xml:space="preserve">Members and employees can expect the following costs to be met by </w:t>
      </w:r>
      <w:r w:rsidR="00522C2C" w:rsidRPr="00C655B0">
        <w:rPr>
          <w:rFonts w:eastAsia="Times New Roman" w:cstheme="minorHAnsi"/>
          <w:color w:val="3B3F42"/>
          <w:lang w:eastAsia="en-GB"/>
        </w:rPr>
        <w:t>c</w:t>
      </w:r>
      <w:r w:rsidRPr="00C655B0">
        <w:rPr>
          <w:rFonts w:eastAsia="Times New Roman" w:cstheme="minorHAnsi"/>
          <w:color w:val="3B3F42"/>
          <w:lang w:eastAsia="en-GB"/>
        </w:rPr>
        <w:t>ouncil for approved learning and development activities:</w:t>
      </w:r>
    </w:p>
    <w:p w14:paraId="13E85D5E" w14:textId="77777777" w:rsidR="006205CF" w:rsidRPr="00C655B0" w:rsidRDefault="006205CF" w:rsidP="00C655B0">
      <w:pPr>
        <w:numPr>
          <w:ilvl w:val="0"/>
          <w:numId w:val="3"/>
        </w:numPr>
        <w:spacing w:after="0" w:line="240" w:lineRule="auto"/>
        <w:ind w:left="360"/>
        <w:jc w:val="both"/>
        <w:textAlignment w:val="baseline"/>
        <w:rPr>
          <w:rFonts w:eastAsia="Times New Roman" w:cstheme="minorHAnsi"/>
          <w:color w:val="3B3F42"/>
          <w:lang w:eastAsia="en-GB"/>
        </w:rPr>
      </w:pPr>
      <w:r w:rsidRPr="00C655B0">
        <w:rPr>
          <w:rFonts w:eastAsia="Times New Roman" w:cstheme="minorHAnsi"/>
          <w:color w:val="3B3F42"/>
          <w:lang w:eastAsia="en-GB"/>
        </w:rPr>
        <w:lastRenderedPageBreak/>
        <w:t>The course fee;</w:t>
      </w:r>
    </w:p>
    <w:p w14:paraId="5452891B" w14:textId="77777777" w:rsidR="006205CF" w:rsidRPr="00C655B0" w:rsidRDefault="006205CF" w:rsidP="00C655B0">
      <w:pPr>
        <w:numPr>
          <w:ilvl w:val="0"/>
          <w:numId w:val="3"/>
        </w:numPr>
        <w:spacing w:after="0" w:line="240" w:lineRule="auto"/>
        <w:ind w:left="360"/>
        <w:jc w:val="both"/>
        <w:textAlignment w:val="baseline"/>
        <w:rPr>
          <w:rFonts w:eastAsia="Times New Roman" w:cstheme="minorHAnsi"/>
          <w:color w:val="3B3F42"/>
          <w:lang w:eastAsia="en-GB"/>
        </w:rPr>
      </w:pPr>
      <w:r w:rsidRPr="00C655B0">
        <w:rPr>
          <w:rFonts w:eastAsia="Times New Roman" w:cstheme="minorHAnsi"/>
          <w:color w:val="3B3F42"/>
          <w:lang w:eastAsia="en-GB"/>
        </w:rPr>
        <w:t>Examination fees;</w:t>
      </w:r>
    </w:p>
    <w:p w14:paraId="7D62C638" w14:textId="77777777" w:rsidR="006205CF" w:rsidRPr="00C655B0" w:rsidRDefault="006205CF" w:rsidP="00C655B0">
      <w:pPr>
        <w:numPr>
          <w:ilvl w:val="0"/>
          <w:numId w:val="3"/>
        </w:numPr>
        <w:spacing w:after="0" w:line="240" w:lineRule="auto"/>
        <w:ind w:left="360"/>
        <w:jc w:val="both"/>
        <w:textAlignment w:val="baseline"/>
        <w:rPr>
          <w:rFonts w:eastAsia="Times New Roman" w:cstheme="minorHAnsi"/>
          <w:color w:val="3B3F42"/>
          <w:lang w:eastAsia="en-GB"/>
        </w:rPr>
      </w:pPr>
      <w:r w:rsidRPr="00C655B0">
        <w:rPr>
          <w:rFonts w:eastAsia="Times New Roman" w:cstheme="minorHAnsi"/>
          <w:color w:val="3B3F42"/>
          <w:lang w:eastAsia="en-GB"/>
        </w:rPr>
        <w:t>Associated membership fees;</w:t>
      </w:r>
    </w:p>
    <w:p w14:paraId="515B4462" w14:textId="77777777" w:rsidR="006205CF" w:rsidRPr="00C655B0" w:rsidRDefault="006205CF" w:rsidP="00C655B0">
      <w:pPr>
        <w:numPr>
          <w:ilvl w:val="0"/>
          <w:numId w:val="3"/>
        </w:numPr>
        <w:spacing w:after="0" w:line="240" w:lineRule="auto"/>
        <w:ind w:left="360"/>
        <w:jc w:val="both"/>
        <w:textAlignment w:val="baseline"/>
        <w:rPr>
          <w:rFonts w:eastAsia="Times New Roman" w:cstheme="minorHAnsi"/>
          <w:color w:val="3B3F42"/>
          <w:lang w:eastAsia="en-GB"/>
        </w:rPr>
      </w:pPr>
      <w:r w:rsidRPr="00C655B0">
        <w:rPr>
          <w:rFonts w:eastAsia="Times New Roman" w:cstheme="minorHAnsi"/>
          <w:color w:val="3B3F42"/>
          <w:lang w:eastAsia="en-GB"/>
        </w:rPr>
        <w:t>One payment to re-take a failed examination.</w:t>
      </w:r>
    </w:p>
    <w:p w14:paraId="355B4F20" w14:textId="4965149E" w:rsidR="006205CF" w:rsidRPr="00C655B0" w:rsidRDefault="006205CF" w:rsidP="00C655B0">
      <w:pPr>
        <w:shd w:val="clear" w:color="auto" w:fill="FFFFFF"/>
        <w:spacing w:before="360" w:after="360" w:line="240" w:lineRule="auto"/>
        <w:jc w:val="both"/>
        <w:textAlignment w:val="baseline"/>
        <w:rPr>
          <w:rFonts w:eastAsia="Times New Roman" w:cstheme="minorHAnsi"/>
          <w:color w:val="3B3F42"/>
          <w:lang w:eastAsia="en-GB"/>
        </w:rPr>
      </w:pPr>
      <w:r w:rsidRPr="00C655B0">
        <w:rPr>
          <w:rFonts w:eastAsia="Times New Roman" w:cstheme="minorHAnsi"/>
          <w:color w:val="3B3F42"/>
          <w:lang w:eastAsia="en-GB"/>
        </w:rPr>
        <w:t xml:space="preserve">Members and employees attending financially assisted courses are required to inform the </w:t>
      </w:r>
      <w:r w:rsidR="00522C2C" w:rsidRPr="00C655B0">
        <w:rPr>
          <w:rFonts w:eastAsia="Times New Roman" w:cstheme="minorHAnsi"/>
          <w:color w:val="3B3F42"/>
          <w:lang w:eastAsia="en-GB"/>
        </w:rPr>
        <w:t>c</w:t>
      </w:r>
      <w:r w:rsidRPr="00C655B0">
        <w:rPr>
          <w:rFonts w:eastAsia="Times New Roman" w:cstheme="minorHAnsi"/>
          <w:color w:val="3B3F42"/>
          <w:lang w:eastAsia="en-GB"/>
        </w:rPr>
        <w:t xml:space="preserve">lerk immediately of any absences, giving reasons. Failure to sit an examination may result in the </w:t>
      </w:r>
      <w:r w:rsidR="00522C2C" w:rsidRPr="00C655B0">
        <w:rPr>
          <w:rFonts w:eastAsia="Times New Roman" w:cstheme="minorHAnsi"/>
          <w:color w:val="3B3F42"/>
          <w:lang w:eastAsia="en-GB"/>
        </w:rPr>
        <w:t>c</w:t>
      </w:r>
      <w:r w:rsidRPr="00C655B0">
        <w:rPr>
          <w:rFonts w:eastAsia="Times New Roman" w:cstheme="minorHAnsi"/>
          <w:color w:val="3B3F42"/>
          <w:lang w:eastAsia="en-GB"/>
        </w:rPr>
        <w:t>ouncil withdrawing future course funding and/or requesting the refunding of financial assistance.</w:t>
      </w:r>
    </w:p>
    <w:p w14:paraId="0AF74B35" w14:textId="77777777" w:rsidR="006205CF" w:rsidRPr="00C655B0" w:rsidRDefault="006205CF" w:rsidP="00C655B0">
      <w:pPr>
        <w:shd w:val="clear" w:color="auto" w:fill="FFFFFF"/>
        <w:spacing w:before="360" w:after="360" w:line="240" w:lineRule="auto"/>
        <w:jc w:val="both"/>
        <w:textAlignment w:val="baseline"/>
        <w:rPr>
          <w:rFonts w:eastAsia="Times New Roman" w:cstheme="minorHAnsi"/>
          <w:color w:val="3B3F42"/>
          <w:lang w:eastAsia="en-GB"/>
        </w:rPr>
      </w:pPr>
      <w:r w:rsidRPr="00C655B0">
        <w:rPr>
          <w:rFonts w:eastAsia="Times New Roman" w:cstheme="minorHAnsi"/>
          <w:color w:val="3B3F42"/>
          <w:lang w:eastAsia="en-GB"/>
        </w:rPr>
        <w:t>Each case will be considered on an individual basis.</w:t>
      </w:r>
    </w:p>
    <w:p w14:paraId="4C0CD5CB" w14:textId="641E0CE7" w:rsidR="006205CF" w:rsidRPr="00C655B0" w:rsidRDefault="00A76206" w:rsidP="00C655B0">
      <w:pPr>
        <w:shd w:val="clear" w:color="auto" w:fill="FFFFFF"/>
        <w:spacing w:before="360" w:after="360" w:line="240" w:lineRule="auto"/>
        <w:jc w:val="both"/>
        <w:textAlignment w:val="baseline"/>
        <w:rPr>
          <w:rFonts w:eastAsia="Times New Roman" w:cstheme="minorHAnsi"/>
          <w:color w:val="3B3F42"/>
          <w:lang w:eastAsia="en-GB"/>
        </w:rPr>
      </w:pPr>
      <w:r w:rsidRPr="00C655B0">
        <w:rPr>
          <w:rFonts w:eastAsia="Times New Roman" w:cstheme="minorHAnsi"/>
          <w:color w:val="3B3F42"/>
          <w:lang w:eastAsia="en-GB"/>
        </w:rPr>
        <w:t>North Kelsey Parish Council</w:t>
      </w:r>
      <w:r w:rsidR="006205CF" w:rsidRPr="00C655B0">
        <w:rPr>
          <w:rFonts w:eastAsia="Times New Roman" w:cstheme="minorHAnsi"/>
          <w:color w:val="3B3F42"/>
          <w:lang w:eastAsia="en-GB"/>
        </w:rPr>
        <w:t xml:space="preserve"> operates a Return of Service agreement. Any employee undertaking post entry qualifications funded by the Council must be aware that, should they voluntarily leave the council’s employment within two years of completing the qualification, they will be required to repay all costs associated with obtaining that qualification.</w:t>
      </w:r>
    </w:p>
    <w:p w14:paraId="00707A0A" w14:textId="10C72A56" w:rsidR="006205CF" w:rsidRPr="00C655B0" w:rsidRDefault="006205CF" w:rsidP="00C655B0">
      <w:pPr>
        <w:shd w:val="clear" w:color="auto" w:fill="FFFFFF"/>
        <w:spacing w:after="0" w:line="240" w:lineRule="auto"/>
        <w:jc w:val="both"/>
        <w:textAlignment w:val="baseline"/>
        <w:rPr>
          <w:rFonts w:eastAsia="Times New Roman" w:cstheme="minorHAnsi"/>
          <w:color w:val="3B3F42"/>
          <w:lang w:eastAsia="en-GB"/>
        </w:rPr>
      </w:pPr>
      <w:r w:rsidRPr="00C655B0">
        <w:rPr>
          <w:rFonts w:eastAsia="Times New Roman" w:cstheme="minorHAnsi"/>
          <w:b/>
          <w:bCs/>
          <w:color w:val="3B3F42"/>
          <w:bdr w:val="none" w:sz="0" w:space="0" w:color="auto" w:frame="1"/>
          <w:lang w:eastAsia="en-GB"/>
        </w:rPr>
        <w:t>Study Leave</w:t>
      </w:r>
    </w:p>
    <w:p w14:paraId="7AEE24CE" w14:textId="5ED5C64E" w:rsidR="006205CF" w:rsidRPr="00C655B0" w:rsidRDefault="006205CF" w:rsidP="00C655B0">
      <w:pPr>
        <w:shd w:val="clear" w:color="auto" w:fill="FFFFFF"/>
        <w:spacing w:before="360" w:after="360" w:line="240" w:lineRule="auto"/>
        <w:jc w:val="both"/>
        <w:textAlignment w:val="baseline"/>
        <w:rPr>
          <w:rFonts w:eastAsia="Times New Roman" w:cstheme="minorHAnsi"/>
          <w:color w:val="3B3F42"/>
          <w:lang w:eastAsia="en-GB"/>
        </w:rPr>
      </w:pPr>
      <w:r w:rsidRPr="00C655B0">
        <w:rPr>
          <w:rFonts w:eastAsia="Times New Roman" w:cstheme="minorHAnsi"/>
          <w:color w:val="3B3F42"/>
          <w:lang w:eastAsia="en-GB"/>
        </w:rPr>
        <w:t xml:space="preserve">Employees who are given approval to undertake external qualifications are granted </w:t>
      </w:r>
      <w:r w:rsidR="00522C2C" w:rsidRPr="00C655B0">
        <w:rPr>
          <w:rFonts w:eastAsia="Times New Roman" w:cstheme="minorHAnsi"/>
          <w:color w:val="3B3F42"/>
          <w:lang w:eastAsia="en-GB"/>
        </w:rPr>
        <w:t>s</w:t>
      </w:r>
      <w:r w:rsidRPr="00C655B0">
        <w:rPr>
          <w:rFonts w:eastAsia="Times New Roman" w:cstheme="minorHAnsi"/>
          <w:color w:val="3B3F42"/>
          <w:lang w:eastAsia="en-GB"/>
        </w:rPr>
        <w:t>tudy time to attend day release courses</w:t>
      </w:r>
      <w:r w:rsidR="00522C2C" w:rsidRPr="00C655B0">
        <w:rPr>
          <w:rFonts w:eastAsia="Times New Roman" w:cstheme="minorHAnsi"/>
          <w:color w:val="3B3F42"/>
          <w:lang w:eastAsia="en-GB"/>
        </w:rPr>
        <w:t>, t</w:t>
      </w:r>
      <w:r w:rsidRPr="00C655B0">
        <w:rPr>
          <w:rFonts w:eastAsia="Times New Roman" w:cstheme="minorHAnsi"/>
          <w:color w:val="3B3F42"/>
          <w:lang w:eastAsia="en-GB"/>
        </w:rPr>
        <w:t>ime to sit examinations;</w:t>
      </w:r>
      <w:r w:rsidR="00522C2C" w:rsidRPr="00C655B0">
        <w:rPr>
          <w:rFonts w:eastAsia="Times New Roman" w:cstheme="minorHAnsi"/>
          <w:color w:val="3B3F42"/>
          <w:lang w:eastAsia="en-GB"/>
        </w:rPr>
        <w:t xml:space="preserve"> and s</w:t>
      </w:r>
      <w:r w:rsidRPr="00C655B0">
        <w:rPr>
          <w:rFonts w:eastAsia="Times New Roman" w:cstheme="minorHAnsi"/>
          <w:color w:val="3B3F42"/>
          <w:lang w:eastAsia="en-GB"/>
        </w:rPr>
        <w:t xml:space="preserve">tudy time and provision of study time must be agreed with the </w:t>
      </w:r>
      <w:r w:rsidR="00C655B0">
        <w:rPr>
          <w:rFonts w:eastAsia="Times New Roman" w:cstheme="minorHAnsi"/>
          <w:color w:val="3B3F42"/>
          <w:lang w:eastAsia="en-GB"/>
        </w:rPr>
        <w:t>Personnel Committee</w:t>
      </w:r>
      <w:r w:rsidRPr="00C655B0">
        <w:rPr>
          <w:rFonts w:eastAsia="Times New Roman" w:cstheme="minorHAnsi"/>
          <w:color w:val="3B3F42"/>
          <w:lang w:eastAsia="en-GB"/>
        </w:rPr>
        <w:t>/</w:t>
      </w:r>
      <w:r w:rsidR="00C655B0">
        <w:rPr>
          <w:rFonts w:eastAsia="Times New Roman" w:cstheme="minorHAnsi"/>
          <w:color w:val="3B3F42"/>
          <w:lang w:eastAsia="en-GB"/>
        </w:rPr>
        <w:t>C</w:t>
      </w:r>
      <w:r w:rsidRPr="00C655B0">
        <w:rPr>
          <w:rFonts w:eastAsia="Times New Roman" w:cstheme="minorHAnsi"/>
          <w:color w:val="3B3F42"/>
          <w:lang w:eastAsia="en-GB"/>
        </w:rPr>
        <w:t>hair prior to the course being undertaken.</w:t>
      </w:r>
    </w:p>
    <w:p w14:paraId="7569CA06" w14:textId="730646A4" w:rsidR="006205CF" w:rsidRPr="00C655B0" w:rsidRDefault="006205CF" w:rsidP="00C655B0">
      <w:pPr>
        <w:shd w:val="clear" w:color="auto" w:fill="FFFFFF"/>
        <w:spacing w:before="360" w:after="360" w:line="240" w:lineRule="auto"/>
        <w:jc w:val="both"/>
        <w:textAlignment w:val="baseline"/>
        <w:rPr>
          <w:rFonts w:eastAsia="Times New Roman" w:cstheme="minorHAnsi"/>
          <w:b/>
          <w:bCs/>
          <w:color w:val="3B3F42"/>
          <w:bdr w:val="none" w:sz="0" w:space="0" w:color="auto" w:frame="1"/>
          <w:lang w:eastAsia="en-GB"/>
        </w:rPr>
      </w:pPr>
      <w:r w:rsidRPr="00C655B0">
        <w:rPr>
          <w:rFonts w:eastAsia="Times New Roman" w:cstheme="minorHAnsi"/>
          <w:b/>
          <w:bCs/>
          <w:color w:val="3B3F42"/>
          <w:bdr w:val="none" w:sz="0" w:space="0" w:color="auto" w:frame="1"/>
          <w:lang w:eastAsia="en-GB"/>
        </w:rPr>
        <w:t>Short Courses/ Workshops/ Residential Weekends</w:t>
      </w:r>
    </w:p>
    <w:p w14:paraId="28EB74B3" w14:textId="7671A68A" w:rsidR="006205CF" w:rsidRPr="00C655B0" w:rsidRDefault="006205CF" w:rsidP="00C655B0">
      <w:pPr>
        <w:shd w:val="clear" w:color="auto" w:fill="FFFFFF"/>
        <w:spacing w:before="360" w:after="360" w:line="240" w:lineRule="auto"/>
        <w:jc w:val="both"/>
        <w:textAlignment w:val="baseline"/>
        <w:rPr>
          <w:rFonts w:eastAsia="Times New Roman" w:cstheme="minorHAnsi"/>
          <w:color w:val="3B3F42"/>
          <w:lang w:eastAsia="en-GB"/>
        </w:rPr>
      </w:pPr>
      <w:r w:rsidRPr="00C655B0">
        <w:rPr>
          <w:rFonts w:eastAsia="Times New Roman" w:cstheme="minorHAnsi"/>
          <w:color w:val="3B3F42"/>
          <w:lang w:eastAsia="en-GB"/>
        </w:rPr>
        <w:t xml:space="preserve">Where attendance is required out of normal working hours at a short course, an attendance allowance will be granted. Members and </w:t>
      </w:r>
      <w:r w:rsidR="00522C2C" w:rsidRPr="00C655B0">
        <w:rPr>
          <w:rFonts w:eastAsia="Times New Roman" w:cstheme="minorHAnsi"/>
          <w:color w:val="3B3F42"/>
          <w:lang w:eastAsia="en-GB"/>
        </w:rPr>
        <w:t>employees</w:t>
      </w:r>
      <w:r w:rsidRPr="00C655B0">
        <w:rPr>
          <w:rFonts w:eastAsia="Times New Roman" w:cstheme="minorHAnsi"/>
          <w:color w:val="3B3F42"/>
          <w:lang w:eastAsia="en-GB"/>
        </w:rPr>
        <w:t xml:space="preserve"> attending approved short courses/ workshops/ residential weekends can expect the following to be paid:</w:t>
      </w:r>
    </w:p>
    <w:p w14:paraId="6BE8B60A" w14:textId="77777777" w:rsidR="006205CF" w:rsidRPr="00C655B0" w:rsidRDefault="006205CF" w:rsidP="00C655B0">
      <w:pPr>
        <w:numPr>
          <w:ilvl w:val="0"/>
          <w:numId w:val="4"/>
        </w:numPr>
        <w:spacing w:after="0" w:line="240" w:lineRule="auto"/>
        <w:ind w:left="360"/>
        <w:jc w:val="both"/>
        <w:textAlignment w:val="baseline"/>
        <w:rPr>
          <w:rFonts w:eastAsia="Times New Roman" w:cstheme="minorHAnsi"/>
          <w:color w:val="3B3F42"/>
          <w:lang w:eastAsia="en-GB"/>
        </w:rPr>
      </w:pPr>
      <w:r w:rsidRPr="00C655B0">
        <w:rPr>
          <w:rFonts w:eastAsia="Times New Roman" w:cstheme="minorHAnsi"/>
          <w:color w:val="3B3F42"/>
          <w:lang w:eastAsia="en-GB"/>
        </w:rPr>
        <w:t>The course fee;</w:t>
      </w:r>
    </w:p>
    <w:p w14:paraId="599C949E" w14:textId="2F90BFEF" w:rsidR="006205CF" w:rsidRPr="00C655B0" w:rsidRDefault="006205CF" w:rsidP="00C655B0">
      <w:pPr>
        <w:numPr>
          <w:ilvl w:val="0"/>
          <w:numId w:val="4"/>
        </w:numPr>
        <w:spacing w:after="0" w:line="240" w:lineRule="auto"/>
        <w:ind w:left="360"/>
        <w:jc w:val="both"/>
        <w:textAlignment w:val="baseline"/>
        <w:rPr>
          <w:rFonts w:eastAsia="Times New Roman" w:cstheme="minorHAnsi"/>
          <w:color w:val="3B3F42"/>
          <w:lang w:eastAsia="en-GB"/>
        </w:rPr>
      </w:pPr>
      <w:r w:rsidRPr="00C655B0">
        <w:rPr>
          <w:rFonts w:eastAsia="Times New Roman" w:cstheme="minorHAnsi"/>
          <w:color w:val="3B3F42"/>
          <w:lang w:eastAsia="en-GB"/>
        </w:rPr>
        <w:t xml:space="preserve">Travelling expenses in accordance with the </w:t>
      </w:r>
      <w:r w:rsidR="00522C2C" w:rsidRPr="00C655B0">
        <w:rPr>
          <w:rFonts w:eastAsia="Times New Roman" w:cstheme="minorHAnsi"/>
          <w:color w:val="3B3F42"/>
          <w:lang w:eastAsia="en-GB"/>
        </w:rPr>
        <w:t>c</w:t>
      </w:r>
      <w:r w:rsidRPr="00C655B0">
        <w:rPr>
          <w:rFonts w:eastAsia="Times New Roman" w:cstheme="minorHAnsi"/>
          <w:color w:val="3B3F42"/>
          <w:lang w:eastAsia="en-GB"/>
        </w:rPr>
        <w:t>ouncil’s current policy;</w:t>
      </w:r>
    </w:p>
    <w:p w14:paraId="66FE5C52" w14:textId="6A51B498" w:rsidR="006205CF" w:rsidRPr="00C655B0" w:rsidRDefault="006205CF" w:rsidP="00C655B0">
      <w:pPr>
        <w:numPr>
          <w:ilvl w:val="0"/>
          <w:numId w:val="4"/>
        </w:numPr>
        <w:spacing w:after="0" w:line="240" w:lineRule="auto"/>
        <w:ind w:left="360"/>
        <w:jc w:val="both"/>
        <w:textAlignment w:val="baseline"/>
        <w:rPr>
          <w:rFonts w:eastAsia="Times New Roman" w:cstheme="minorHAnsi"/>
          <w:color w:val="3B3F42"/>
          <w:lang w:eastAsia="en-GB"/>
        </w:rPr>
      </w:pPr>
      <w:r w:rsidRPr="00C655B0">
        <w:rPr>
          <w:rFonts w:eastAsia="Times New Roman" w:cstheme="minorHAnsi"/>
          <w:color w:val="3B3F42"/>
          <w:lang w:eastAsia="en-GB"/>
        </w:rPr>
        <w:t xml:space="preserve">Subsistence in accordance with the </w:t>
      </w:r>
      <w:r w:rsidR="00522C2C" w:rsidRPr="00C655B0">
        <w:rPr>
          <w:rFonts w:eastAsia="Times New Roman" w:cstheme="minorHAnsi"/>
          <w:color w:val="3B3F42"/>
          <w:lang w:eastAsia="en-GB"/>
        </w:rPr>
        <w:t>c</w:t>
      </w:r>
      <w:r w:rsidRPr="00C655B0">
        <w:rPr>
          <w:rFonts w:eastAsia="Times New Roman" w:cstheme="minorHAnsi"/>
          <w:color w:val="3B3F42"/>
          <w:lang w:eastAsia="en-GB"/>
        </w:rPr>
        <w:t>ouncil’s current policy.</w:t>
      </w:r>
    </w:p>
    <w:p w14:paraId="5E0B8B2B" w14:textId="77777777" w:rsidR="00C655B0" w:rsidRDefault="00C655B0" w:rsidP="00C655B0">
      <w:pPr>
        <w:shd w:val="clear" w:color="auto" w:fill="FFFFFF"/>
        <w:spacing w:before="360" w:after="360" w:line="240" w:lineRule="auto"/>
        <w:jc w:val="both"/>
        <w:textAlignment w:val="baseline"/>
        <w:rPr>
          <w:rFonts w:eastAsia="Times New Roman" w:cstheme="minorHAnsi"/>
          <w:b/>
          <w:bCs/>
          <w:color w:val="3B3F42"/>
          <w:bdr w:val="none" w:sz="0" w:space="0" w:color="auto" w:frame="1"/>
          <w:lang w:eastAsia="en-GB"/>
        </w:rPr>
      </w:pPr>
    </w:p>
    <w:p w14:paraId="62AF42FB" w14:textId="77777777" w:rsidR="00C655B0" w:rsidRDefault="00C655B0" w:rsidP="00C655B0">
      <w:pPr>
        <w:shd w:val="clear" w:color="auto" w:fill="FFFFFF"/>
        <w:spacing w:before="360" w:after="360" w:line="240" w:lineRule="auto"/>
        <w:jc w:val="both"/>
        <w:textAlignment w:val="baseline"/>
        <w:rPr>
          <w:rFonts w:eastAsia="Times New Roman" w:cstheme="minorHAnsi"/>
          <w:b/>
          <w:bCs/>
          <w:color w:val="3B3F42"/>
          <w:bdr w:val="none" w:sz="0" w:space="0" w:color="auto" w:frame="1"/>
          <w:lang w:eastAsia="en-GB"/>
        </w:rPr>
      </w:pPr>
    </w:p>
    <w:p w14:paraId="1BDF9120" w14:textId="77777777" w:rsidR="00C655B0" w:rsidRDefault="00C655B0" w:rsidP="00C655B0">
      <w:pPr>
        <w:shd w:val="clear" w:color="auto" w:fill="FFFFFF"/>
        <w:spacing w:before="360" w:after="360" w:line="240" w:lineRule="auto"/>
        <w:jc w:val="both"/>
        <w:textAlignment w:val="baseline"/>
        <w:rPr>
          <w:rFonts w:eastAsia="Times New Roman" w:cstheme="minorHAnsi"/>
          <w:b/>
          <w:bCs/>
          <w:color w:val="3B3F42"/>
          <w:bdr w:val="none" w:sz="0" w:space="0" w:color="auto" w:frame="1"/>
          <w:lang w:eastAsia="en-GB"/>
        </w:rPr>
      </w:pPr>
    </w:p>
    <w:p w14:paraId="28FE3191" w14:textId="77777777" w:rsidR="00C655B0" w:rsidRDefault="00C655B0" w:rsidP="00C655B0">
      <w:pPr>
        <w:shd w:val="clear" w:color="auto" w:fill="FFFFFF"/>
        <w:spacing w:before="360" w:after="360" w:line="240" w:lineRule="auto"/>
        <w:jc w:val="both"/>
        <w:textAlignment w:val="baseline"/>
        <w:rPr>
          <w:rFonts w:eastAsia="Times New Roman" w:cstheme="minorHAnsi"/>
          <w:b/>
          <w:bCs/>
          <w:color w:val="3B3F42"/>
          <w:bdr w:val="none" w:sz="0" w:space="0" w:color="auto" w:frame="1"/>
          <w:lang w:eastAsia="en-GB"/>
        </w:rPr>
      </w:pPr>
    </w:p>
    <w:p w14:paraId="7FB4EA47" w14:textId="77777777" w:rsidR="00C655B0" w:rsidRDefault="00C655B0" w:rsidP="00C655B0">
      <w:pPr>
        <w:shd w:val="clear" w:color="auto" w:fill="FFFFFF"/>
        <w:spacing w:before="360" w:after="360" w:line="240" w:lineRule="auto"/>
        <w:jc w:val="both"/>
        <w:textAlignment w:val="baseline"/>
        <w:rPr>
          <w:rFonts w:eastAsia="Times New Roman" w:cstheme="minorHAnsi"/>
          <w:b/>
          <w:bCs/>
          <w:color w:val="3B3F42"/>
          <w:bdr w:val="none" w:sz="0" w:space="0" w:color="auto" w:frame="1"/>
          <w:lang w:eastAsia="en-GB"/>
        </w:rPr>
      </w:pPr>
    </w:p>
    <w:p w14:paraId="123FCBD7" w14:textId="3AC05620" w:rsidR="006205CF" w:rsidRPr="00C655B0" w:rsidRDefault="006205CF" w:rsidP="00C655B0">
      <w:pPr>
        <w:shd w:val="clear" w:color="auto" w:fill="FFFFFF"/>
        <w:spacing w:before="360" w:after="360" w:line="240" w:lineRule="auto"/>
        <w:jc w:val="both"/>
        <w:textAlignment w:val="baseline"/>
        <w:rPr>
          <w:rFonts w:eastAsia="Times New Roman" w:cstheme="minorHAnsi"/>
          <w:color w:val="3B3F42"/>
          <w:lang w:eastAsia="en-GB"/>
        </w:rPr>
      </w:pPr>
      <w:r w:rsidRPr="00C655B0">
        <w:rPr>
          <w:rFonts w:eastAsia="Times New Roman" w:cstheme="minorHAnsi"/>
          <w:b/>
          <w:bCs/>
          <w:color w:val="3B3F42"/>
          <w:bdr w:val="none" w:sz="0" w:space="0" w:color="auto" w:frame="1"/>
          <w:lang w:eastAsia="en-GB"/>
        </w:rPr>
        <w:lastRenderedPageBreak/>
        <w:t>Linking with other Council Strategies and Policies</w:t>
      </w:r>
    </w:p>
    <w:p w14:paraId="532ACA05" w14:textId="4B118B43" w:rsidR="006205CF" w:rsidRPr="00C655B0" w:rsidRDefault="00A76206" w:rsidP="00C655B0">
      <w:pPr>
        <w:shd w:val="clear" w:color="auto" w:fill="FFFFFF"/>
        <w:spacing w:before="360" w:after="360" w:line="240" w:lineRule="auto"/>
        <w:jc w:val="both"/>
        <w:textAlignment w:val="baseline"/>
        <w:rPr>
          <w:rFonts w:eastAsia="Times New Roman" w:cstheme="minorHAnsi"/>
          <w:color w:val="3B3F42"/>
          <w:lang w:eastAsia="en-GB"/>
        </w:rPr>
      </w:pPr>
      <w:r w:rsidRPr="00C655B0">
        <w:rPr>
          <w:rFonts w:eastAsia="Times New Roman" w:cstheme="minorHAnsi"/>
          <w:color w:val="3B3F42"/>
          <w:lang w:eastAsia="en-GB"/>
        </w:rPr>
        <w:t>North Kelsey Parish Council</w:t>
      </w:r>
      <w:r w:rsidR="006205CF" w:rsidRPr="00C655B0">
        <w:rPr>
          <w:rFonts w:eastAsia="Times New Roman" w:cstheme="minorHAnsi"/>
          <w:color w:val="3B3F42"/>
          <w:lang w:eastAsia="en-GB"/>
        </w:rPr>
        <w:t xml:space="preserve"> learning and development policy links with other </w:t>
      </w:r>
      <w:r w:rsidR="00522C2C" w:rsidRPr="00C655B0">
        <w:rPr>
          <w:rFonts w:eastAsia="Times New Roman" w:cstheme="minorHAnsi"/>
          <w:color w:val="3B3F42"/>
          <w:lang w:eastAsia="en-GB"/>
        </w:rPr>
        <w:t>c</w:t>
      </w:r>
      <w:r w:rsidR="006205CF" w:rsidRPr="00C655B0">
        <w:rPr>
          <w:rFonts w:eastAsia="Times New Roman" w:cstheme="minorHAnsi"/>
          <w:color w:val="3B3F42"/>
          <w:lang w:eastAsia="en-GB"/>
        </w:rPr>
        <w:t>ouncil strategies, policies and activities; notably</w:t>
      </w:r>
    </w:p>
    <w:p w14:paraId="1191FF26" w14:textId="08380C00" w:rsidR="006205CF" w:rsidRPr="00C655B0" w:rsidRDefault="006205CF" w:rsidP="00C655B0">
      <w:pPr>
        <w:numPr>
          <w:ilvl w:val="0"/>
          <w:numId w:val="5"/>
        </w:numPr>
        <w:spacing w:after="0" w:line="240" w:lineRule="auto"/>
        <w:ind w:left="360"/>
        <w:jc w:val="both"/>
        <w:textAlignment w:val="baseline"/>
        <w:rPr>
          <w:rFonts w:eastAsia="Times New Roman" w:cstheme="minorHAnsi"/>
          <w:color w:val="3B3F42"/>
          <w:lang w:eastAsia="en-GB"/>
        </w:rPr>
      </w:pPr>
      <w:r w:rsidRPr="00C655B0">
        <w:rPr>
          <w:rFonts w:eastAsia="Times New Roman" w:cstheme="minorHAnsi"/>
          <w:color w:val="3B3F42"/>
          <w:lang w:eastAsia="en-GB"/>
        </w:rPr>
        <w:t xml:space="preserve">Risk Management Policy: a commitment to </w:t>
      </w:r>
      <w:r w:rsidR="00522C2C" w:rsidRPr="00C655B0">
        <w:rPr>
          <w:rFonts w:eastAsia="Times New Roman" w:cstheme="minorHAnsi"/>
          <w:color w:val="3B3F42"/>
          <w:lang w:eastAsia="en-GB"/>
        </w:rPr>
        <w:t>l</w:t>
      </w:r>
      <w:r w:rsidRPr="00C655B0">
        <w:rPr>
          <w:rFonts w:eastAsia="Times New Roman" w:cstheme="minorHAnsi"/>
          <w:color w:val="3B3F42"/>
          <w:lang w:eastAsia="en-GB"/>
        </w:rPr>
        <w:t xml:space="preserve">earning and </w:t>
      </w:r>
      <w:r w:rsidR="00522C2C" w:rsidRPr="00C655B0">
        <w:rPr>
          <w:rFonts w:eastAsia="Times New Roman" w:cstheme="minorHAnsi"/>
          <w:color w:val="3B3F42"/>
          <w:lang w:eastAsia="en-GB"/>
        </w:rPr>
        <w:t>d</w:t>
      </w:r>
      <w:r w:rsidRPr="00C655B0">
        <w:rPr>
          <w:rFonts w:eastAsia="Times New Roman" w:cstheme="minorHAnsi"/>
          <w:color w:val="3B3F42"/>
          <w:lang w:eastAsia="en-GB"/>
        </w:rPr>
        <w:t>evelopment greatly assists in achieving good governance and an effective system of risk management.</w:t>
      </w:r>
    </w:p>
    <w:p w14:paraId="28F6146C" w14:textId="3C591AF9" w:rsidR="006205CF" w:rsidRPr="00C655B0" w:rsidRDefault="006205CF" w:rsidP="00C655B0">
      <w:pPr>
        <w:numPr>
          <w:ilvl w:val="0"/>
          <w:numId w:val="5"/>
        </w:numPr>
        <w:spacing w:after="0" w:line="240" w:lineRule="auto"/>
        <w:ind w:left="360"/>
        <w:jc w:val="both"/>
        <w:textAlignment w:val="baseline"/>
        <w:rPr>
          <w:rFonts w:eastAsia="Times New Roman" w:cstheme="minorHAnsi"/>
          <w:color w:val="3B3F42"/>
          <w:lang w:eastAsia="en-GB"/>
        </w:rPr>
      </w:pPr>
      <w:r w:rsidRPr="00C655B0">
        <w:rPr>
          <w:rFonts w:eastAsia="Times New Roman" w:cstheme="minorHAnsi"/>
          <w:color w:val="3B3F42"/>
          <w:lang w:eastAsia="en-GB"/>
        </w:rPr>
        <w:t xml:space="preserve">Health and Safety Policy: ongoing learning and development is critical to ensuring a positive approach to </w:t>
      </w:r>
      <w:r w:rsidR="00522C2C" w:rsidRPr="00C655B0">
        <w:rPr>
          <w:rFonts w:eastAsia="Times New Roman" w:cstheme="minorHAnsi"/>
          <w:color w:val="3B3F42"/>
          <w:lang w:eastAsia="en-GB"/>
        </w:rPr>
        <w:t>h</w:t>
      </w:r>
      <w:r w:rsidRPr="00C655B0">
        <w:rPr>
          <w:rFonts w:eastAsia="Times New Roman" w:cstheme="minorHAnsi"/>
          <w:color w:val="3B3F42"/>
          <w:lang w:eastAsia="en-GB"/>
        </w:rPr>
        <w:t xml:space="preserve">ealth and </w:t>
      </w:r>
      <w:r w:rsidR="00522C2C" w:rsidRPr="00C655B0">
        <w:rPr>
          <w:rFonts w:eastAsia="Times New Roman" w:cstheme="minorHAnsi"/>
          <w:color w:val="3B3F42"/>
          <w:lang w:eastAsia="en-GB"/>
        </w:rPr>
        <w:t>s</w:t>
      </w:r>
      <w:r w:rsidRPr="00C655B0">
        <w:rPr>
          <w:rFonts w:eastAsia="Times New Roman" w:cstheme="minorHAnsi"/>
          <w:color w:val="3B3F42"/>
          <w:lang w:eastAsia="en-GB"/>
        </w:rPr>
        <w:t xml:space="preserve">afety is embedded throughout the </w:t>
      </w:r>
      <w:r w:rsidR="00522C2C" w:rsidRPr="00C655B0">
        <w:rPr>
          <w:rFonts w:eastAsia="Times New Roman" w:cstheme="minorHAnsi"/>
          <w:color w:val="3B3F42"/>
          <w:lang w:eastAsia="en-GB"/>
        </w:rPr>
        <w:t>c</w:t>
      </w:r>
      <w:r w:rsidRPr="00C655B0">
        <w:rPr>
          <w:rFonts w:eastAsia="Times New Roman" w:cstheme="minorHAnsi"/>
          <w:color w:val="3B3F42"/>
          <w:lang w:eastAsia="en-GB"/>
        </w:rPr>
        <w:t>ouncil.</w:t>
      </w:r>
    </w:p>
    <w:p w14:paraId="037A2EE2" w14:textId="3CCDE901" w:rsidR="006205CF" w:rsidRPr="00C655B0" w:rsidRDefault="006205CF" w:rsidP="00C655B0">
      <w:pPr>
        <w:numPr>
          <w:ilvl w:val="0"/>
          <w:numId w:val="5"/>
        </w:numPr>
        <w:spacing w:after="0" w:line="240" w:lineRule="auto"/>
        <w:ind w:left="360"/>
        <w:jc w:val="both"/>
        <w:textAlignment w:val="baseline"/>
        <w:rPr>
          <w:rFonts w:eastAsia="Times New Roman" w:cstheme="minorHAnsi"/>
          <w:color w:val="3B3F42"/>
          <w:lang w:eastAsia="en-GB"/>
        </w:rPr>
      </w:pPr>
      <w:r w:rsidRPr="00C655B0">
        <w:rPr>
          <w:rFonts w:eastAsia="Times New Roman" w:cstheme="minorHAnsi"/>
          <w:color w:val="3B3F42"/>
          <w:lang w:eastAsia="en-GB"/>
        </w:rPr>
        <w:t>Continuing Professional Development</w:t>
      </w:r>
      <w:r w:rsidR="00522C2C" w:rsidRPr="00C655B0">
        <w:rPr>
          <w:rFonts w:eastAsia="Times New Roman" w:cstheme="minorHAnsi"/>
          <w:color w:val="3B3F42"/>
          <w:lang w:eastAsia="en-GB"/>
        </w:rPr>
        <w:t xml:space="preserve"> (CPD).</w:t>
      </w:r>
    </w:p>
    <w:p w14:paraId="2D4E5342" w14:textId="42F4E90F" w:rsidR="006205CF" w:rsidRPr="00C655B0" w:rsidRDefault="006205CF" w:rsidP="00C655B0">
      <w:pPr>
        <w:numPr>
          <w:ilvl w:val="0"/>
          <w:numId w:val="5"/>
        </w:numPr>
        <w:spacing w:after="0" w:line="240" w:lineRule="auto"/>
        <w:ind w:left="360"/>
        <w:jc w:val="both"/>
        <w:textAlignment w:val="baseline"/>
        <w:rPr>
          <w:rFonts w:eastAsia="Times New Roman" w:cstheme="minorHAnsi"/>
          <w:color w:val="3B3F42"/>
          <w:lang w:eastAsia="en-GB"/>
        </w:rPr>
      </w:pPr>
      <w:r w:rsidRPr="00C655B0">
        <w:rPr>
          <w:rFonts w:eastAsia="Times New Roman" w:cstheme="minorHAnsi"/>
          <w:color w:val="3B3F42"/>
          <w:lang w:eastAsia="en-GB"/>
        </w:rPr>
        <w:t>Continuous improvement</w:t>
      </w:r>
      <w:r w:rsidR="00522C2C" w:rsidRPr="00C655B0">
        <w:rPr>
          <w:rFonts w:eastAsia="Times New Roman" w:cstheme="minorHAnsi"/>
          <w:color w:val="3B3F42"/>
          <w:lang w:eastAsia="en-GB"/>
        </w:rPr>
        <w:t>.</w:t>
      </w:r>
    </w:p>
    <w:p w14:paraId="7D3EAA44" w14:textId="77777777" w:rsidR="00522C2C" w:rsidRPr="00C655B0" w:rsidRDefault="00522C2C" w:rsidP="00C655B0">
      <w:pPr>
        <w:spacing w:after="0" w:line="240" w:lineRule="auto"/>
        <w:ind w:left="360"/>
        <w:jc w:val="both"/>
        <w:textAlignment w:val="baseline"/>
        <w:rPr>
          <w:rFonts w:eastAsia="Times New Roman" w:cstheme="minorHAnsi"/>
          <w:color w:val="3B3F42"/>
          <w:lang w:eastAsia="en-GB"/>
        </w:rPr>
      </w:pPr>
    </w:p>
    <w:p w14:paraId="30DCE202" w14:textId="77777777" w:rsidR="006205CF" w:rsidRPr="00C655B0" w:rsidRDefault="006205CF" w:rsidP="00C655B0">
      <w:pPr>
        <w:shd w:val="clear" w:color="auto" w:fill="FFFFFF"/>
        <w:spacing w:after="0" w:line="240" w:lineRule="auto"/>
        <w:jc w:val="both"/>
        <w:textAlignment w:val="baseline"/>
        <w:rPr>
          <w:rFonts w:eastAsia="Times New Roman" w:cstheme="minorHAnsi"/>
          <w:color w:val="3B3F42"/>
          <w:lang w:eastAsia="en-GB"/>
        </w:rPr>
      </w:pPr>
      <w:r w:rsidRPr="00C655B0">
        <w:rPr>
          <w:rFonts w:eastAsia="Times New Roman" w:cstheme="minorHAnsi"/>
          <w:b/>
          <w:bCs/>
          <w:color w:val="3B3F42"/>
          <w:bdr w:val="none" w:sz="0" w:space="0" w:color="auto" w:frame="1"/>
          <w:lang w:eastAsia="en-GB"/>
        </w:rPr>
        <w:t>Progress Reports</w:t>
      </w:r>
    </w:p>
    <w:p w14:paraId="24D72C73" w14:textId="0B2B54AE" w:rsidR="006205CF" w:rsidRDefault="006205CF" w:rsidP="00C655B0">
      <w:pPr>
        <w:shd w:val="clear" w:color="auto" w:fill="FFFFFF"/>
        <w:spacing w:before="360" w:after="360" w:line="240" w:lineRule="auto"/>
        <w:jc w:val="both"/>
        <w:textAlignment w:val="baseline"/>
        <w:rPr>
          <w:rFonts w:eastAsia="Times New Roman" w:cstheme="minorHAnsi"/>
          <w:color w:val="3B3F42"/>
          <w:lang w:eastAsia="en-GB"/>
        </w:rPr>
      </w:pPr>
      <w:r w:rsidRPr="00C655B0">
        <w:rPr>
          <w:rFonts w:eastAsia="Times New Roman" w:cstheme="minorHAnsi"/>
          <w:color w:val="3B3F42"/>
          <w:lang w:eastAsia="en-GB"/>
        </w:rPr>
        <w:t xml:space="preserve">The </w:t>
      </w:r>
      <w:r w:rsidR="00522C2C" w:rsidRPr="00C655B0">
        <w:rPr>
          <w:rFonts w:eastAsia="Times New Roman" w:cstheme="minorHAnsi"/>
          <w:color w:val="3B3F42"/>
          <w:lang w:eastAsia="en-GB"/>
        </w:rPr>
        <w:t>c</w:t>
      </w:r>
      <w:r w:rsidRPr="00C655B0">
        <w:rPr>
          <w:rFonts w:eastAsia="Times New Roman" w:cstheme="minorHAnsi"/>
          <w:color w:val="3B3F42"/>
          <w:lang w:eastAsia="en-GB"/>
        </w:rPr>
        <w:t xml:space="preserve">lerk will report annually to the </w:t>
      </w:r>
      <w:r w:rsidR="00522C2C" w:rsidRPr="00C655B0">
        <w:rPr>
          <w:rFonts w:eastAsia="Times New Roman" w:cstheme="minorHAnsi"/>
          <w:color w:val="3B3F42"/>
          <w:lang w:eastAsia="en-GB"/>
        </w:rPr>
        <w:t>c</w:t>
      </w:r>
      <w:r w:rsidRPr="00C655B0">
        <w:rPr>
          <w:rFonts w:eastAsia="Times New Roman" w:cstheme="minorHAnsi"/>
          <w:color w:val="3B3F42"/>
          <w:lang w:eastAsia="en-GB"/>
        </w:rPr>
        <w:t>ouncil detailing learning and development activities over the year, attendance and evaluation</w:t>
      </w:r>
    </w:p>
    <w:p w14:paraId="629AA46E" w14:textId="77777777" w:rsidR="00C655B0" w:rsidRDefault="00C655B0" w:rsidP="00C655B0">
      <w:pPr>
        <w:shd w:val="clear" w:color="auto" w:fill="FFFFFF"/>
        <w:spacing w:before="360" w:after="360" w:line="240" w:lineRule="auto"/>
        <w:jc w:val="both"/>
        <w:textAlignment w:val="baseline"/>
        <w:rPr>
          <w:rFonts w:eastAsia="Times New Roman" w:cstheme="minorHAnsi"/>
          <w:color w:val="3B3F42"/>
          <w:lang w:eastAsia="en-GB"/>
        </w:rPr>
      </w:pPr>
    </w:p>
    <w:p w14:paraId="4659DC52" w14:textId="77777777" w:rsidR="00C655B0" w:rsidRDefault="00C655B0" w:rsidP="00C655B0">
      <w:pPr>
        <w:shd w:val="clear" w:color="auto" w:fill="FFFFFF"/>
        <w:spacing w:before="360" w:after="360" w:line="240" w:lineRule="auto"/>
        <w:jc w:val="both"/>
        <w:textAlignment w:val="baseline"/>
        <w:rPr>
          <w:rFonts w:eastAsia="Times New Roman" w:cstheme="minorHAnsi"/>
          <w:color w:val="3B3F42"/>
          <w:lang w:eastAsia="en-GB"/>
        </w:rPr>
      </w:pPr>
    </w:p>
    <w:p w14:paraId="6522144A" w14:textId="77777777" w:rsidR="00C655B0" w:rsidRDefault="00C655B0" w:rsidP="00C655B0">
      <w:pPr>
        <w:shd w:val="clear" w:color="auto" w:fill="FFFFFF"/>
        <w:spacing w:before="360" w:after="360" w:line="240" w:lineRule="auto"/>
        <w:jc w:val="both"/>
        <w:textAlignment w:val="baseline"/>
        <w:rPr>
          <w:rFonts w:eastAsia="Times New Roman" w:cstheme="minorHAnsi"/>
          <w:color w:val="3B3F42"/>
          <w:lang w:eastAsia="en-GB"/>
        </w:rPr>
      </w:pPr>
    </w:p>
    <w:p w14:paraId="0033B869" w14:textId="77777777" w:rsidR="00C655B0" w:rsidRDefault="00C655B0" w:rsidP="00C655B0">
      <w:pPr>
        <w:shd w:val="clear" w:color="auto" w:fill="FFFFFF"/>
        <w:spacing w:before="360" w:after="360" w:line="240" w:lineRule="auto"/>
        <w:jc w:val="both"/>
        <w:textAlignment w:val="baseline"/>
        <w:rPr>
          <w:rFonts w:eastAsia="Times New Roman" w:cstheme="minorHAnsi"/>
          <w:color w:val="3B3F42"/>
          <w:lang w:eastAsia="en-GB"/>
        </w:rPr>
      </w:pPr>
    </w:p>
    <w:p w14:paraId="4DD38003" w14:textId="77777777" w:rsidR="00C655B0" w:rsidRDefault="00C655B0" w:rsidP="00C655B0">
      <w:pPr>
        <w:shd w:val="clear" w:color="auto" w:fill="FFFFFF"/>
        <w:spacing w:before="360" w:after="360" w:line="240" w:lineRule="auto"/>
        <w:jc w:val="both"/>
        <w:textAlignment w:val="baseline"/>
        <w:rPr>
          <w:rFonts w:eastAsia="Times New Roman" w:cstheme="minorHAnsi"/>
          <w:color w:val="3B3F42"/>
          <w:lang w:eastAsia="en-GB"/>
        </w:rPr>
      </w:pPr>
    </w:p>
    <w:p w14:paraId="711FA3FC" w14:textId="77777777" w:rsidR="00C655B0" w:rsidRDefault="00C655B0" w:rsidP="00C655B0">
      <w:pPr>
        <w:pStyle w:val="NoSpacing"/>
        <w:rPr>
          <w:rFonts w:asciiTheme="minorHAnsi" w:hAnsiTheme="minorHAnsi" w:cstheme="minorHAnsi"/>
        </w:rPr>
      </w:pPr>
      <w:r>
        <w:rPr>
          <w:rFonts w:asciiTheme="minorHAnsi" w:hAnsiTheme="minorHAnsi" w:cstheme="minorHAnsi"/>
        </w:rPr>
        <w:t xml:space="preserve">This document is available free online at </w:t>
      </w:r>
      <w:r w:rsidRPr="00035968">
        <w:rPr>
          <w:rFonts w:asciiTheme="minorHAnsi" w:hAnsiTheme="minorHAnsi" w:cstheme="minorHAnsi"/>
        </w:rPr>
        <w:t>https://north-kelsey.parish.lincolnshire.gov.uk</w:t>
      </w:r>
    </w:p>
    <w:p w14:paraId="65E2FF8B" w14:textId="77777777" w:rsidR="00C655B0" w:rsidRDefault="00C655B0" w:rsidP="00C655B0">
      <w:pPr>
        <w:pStyle w:val="NoSpacing"/>
        <w:rPr>
          <w:rFonts w:asciiTheme="minorHAnsi" w:hAnsiTheme="minorHAnsi" w:cstheme="minorHAnsi"/>
        </w:rPr>
      </w:pPr>
    </w:p>
    <w:p w14:paraId="50726138" w14:textId="77777777" w:rsidR="00C655B0" w:rsidRDefault="00C655B0" w:rsidP="00C655B0">
      <w:pPr>
        <w:pStyle w:val="NoSpacing"/>
        <w:rPr>
          <w:rFonts w:asciiTheme="minorHAnsi" w:hAnsiTheme="minorHAnsi" w:cstheme="minorHAnsi"/>
        </w:rPr>
      </w:pPr>
      <w:r>
        <w:rPr>
          <w:rFonts w:asciiTheme="minorHAnsi" w:hAnsiTheme="minorHAnsi" w:cstheme="minorHAnsi"/>
        </w:rPr>
        <w:t>In accordance with the Parish Council’s Publication Scheme this document can be purchased for 10p per page, plus postage and packaging. To get a quote for a copy of this document please contact the Clerk to the Parish Council.</w:t>
      </w:r>
    </w:p>
    <w:p w14:paraId="4F08867F" w14:textId="77777777" w:rsidR="00C655B0" w:rsidRDefault="00C655B0" w:rsidP="00C655B0">
      <w:pPr>
        <w:pStyle w:val="NoSpacing"/>
        <w:rPr>
          <w:rFonts w:asciiTheme="minorHAnsi" w:hAnsiTheme="minorHAnsi" w:cstheme="minorHAnsi"/>
        </w:rPr>
      </w:pPr>
    </w:p>
    <w:p w14:paraId="151C9839" w14:textId="77777777" w:rsidR="00C655B0" w:rsidRPr="00035968" w:rsidRDefault="00C655B0" w:rsidP="00C655B0">
      <w:pPr>
        <w:pStyle w:val="NoSpacing"/>
        <w:rPr>
          <w:rFonts w:asciiTheme="minorHAnsi" w:hAnsiTheme="minorHAnsi" w:cstheme="minorHAnsi"/>
          <w:b/>
          <w:bCs/>
        </w:rPr>
      </w:pPr>
      <w:r w:rsidRPr="00035968">
        <w:rPr>
          <w:rFonts w:asciiTheme="minorHAnsi" w:hAnsiTheme="minorHAnsi" w:cstheme="minorHAnsi"/>
          <w:b/>
          <w:bCs/>
        </w:rPr>
        <w:t>North Kelsey Parish Council</w:t>
      </w:r>
    </w:p>
    <w:p w14:paraId="05086D45" w14:textId="77777777" w:rsidR="00C655B0" w:rsidRDefault="00C655B0" w:rsidP="00C655B0">
      <w:pPr>
        <w:pStyle w:val="NoSpacing"/>
        <w:rPr>
          <w:rFonts w:asciiTheme="minorHAnsi" w:hAnsiTheme="minorHAnsi" w:cstheme="minorHAnsi"/>
        </w:rPr>
      </w:pPr>
      <w:r w:rsidRPr="00035968">
        <w:rPr>
          <w:rFonts w:asciiTheme="minorHAnsi" w:hAnsiTheme="minorHAnsi" w:cstheme="minorHAnsi"/>
          <w:b/>
          <w:bCs/>
        </w:rPr>
        <w:t>Clerk:</w:t>
      </w:r>
      <w:r>
        <w:rPr>
          <w:rFonts w:asciiTheme="minorHAnsi" w:hAnsiTheme="minorHAnsi" w:cstheme="minorHAnsi"/>
        </w:rPr>
        <w:t xml:space="preserve"> Mandy Coote</w:t>
      </w:r>
    </w:p>
    <w:p w14:paraId="2F54AA23" w14:textId="77777777" w:rsidR="00C655B0" w:rsidRDefault="00C655B0" w:rsidP="00C655B0">
      <w:pPr>
        <w:pStyle w:val="NoSpacing"/>
        <w:rPr>
          <w:rFonts w:asciiTheme="minorHAnsi" w:hAnsiTheme="minorHAnsi" w:cstheme="minorHAnsi"/>
        </w:rPr>
      </w:pPr>
      <w:r w:rsidRPr="00035968">
        <w:rPr>
          <w:rFonts w:asciiTheme="minorHAnsi" w:hAnsiTheme="minorHAnsi" w:cstheme="minorHAnsi"/>
          <w:b/>
          <w:bCs/>
        </w:rPr>
        <w:t>Address</w:t>
      </w:r>
      <w:r>
        <w:rPr>
          <w:rFonts w:asciiTheme="minorHAnsi" w:hAnsiTheme="minorHAnsi" w:cstheme="minorHAnsi"/>
          <w:b/>
          <w:bCs/>
        </w:rPr>
        <w:t>:</w:t>
      </w:r>
      <w:r>
        <w:rPr>
          <w:rFonts w:asciiTheme="minorHAnsi" w:hAnsiTheme="minorHAnsi" w:cstheme="minorHAnsi"/>
        </w:rPr>
        <w:t xml:space="preserve"> 4a March Street, Kirton in Lindsey, Gainsborough, DN21 4PH</w:t>
      </w:r>
    </w:p>
    <w:p w14:paraId="5E0FD1C9" w14:textId="77777777" w:rsidR="00C655B0" w:rsidRPr="00035968" w:rsidRDefault="00C655B0" w:rsidP="00C655B0">
      <w:pPr>
        <w:pStyle w:val="NoSpacing"/>
        <w:rPr>
          <w:rFonts w:asciiTheme="minorHAnsi" w:hAnsiTheme="minorHAnsi" w:cstheme="minorHAnsi"/>
          <w:b/>
          <w:bCs/>
        </w:rPr>
      </w:pPr>
      <w:r w:rsidRPr="00035968">
        <w:rPr>
          <w:rFonts w:asciiTheme="minorHAnsi" w:hAnsiTheme="minorHAnsi" w:cstheme="minorHAnsi"/>
          <w:b/>
          <w:bCs/>
        </w:rPr>
        <w:t>Website</w:t>
      </w:r>
      <w:r>
        <w:rPr>
          <w:rFonts w:asciiTheme="minorHAnsi" w:hAnsiTheme="minorHAnsi" w:cstheme="minorHAnsi"/>
          <w:b/>
          <w:bCs/>
        </w:rPr>
        <w:t xml:space="preserve">: </w:t>
      </w:r>
      <w:r w:rsidRPr="00035968">
        <w:rPr>
          <w:rFonts w:asciiTheme="minorHAnsi" w:hAnsiTheme="minorHAnsi" w:cstheme="minorHAnsi"/>
        </w:rPr>
        <w:t>https://north-kelsey.parish.lincolnshire.gov.uk</w:t>
      </w:r>
    </w:p>
    <w:p w14:paraId="1FEFFA64" w14:textId="77777777" w:rsidR="00C655B0" w:rsidRPr="00035968" w:rsidRDefault="00C655B0" w:rsidP="00C655B0">
      <w:pPr>
        <w:pStyle w:val="NoSpacing"/>
        <w:rPr>
          <w:rFonts w:asciiTheme="minorHAnsi" w:hAnsiTheme="minorHAnsi" w:cstheme="minorHAnsi"/>
        </w:rPr>
      </w:pPr>
      <w:r w:rsidRPr="00035968">
        <w:rPr>
          <w:rFonts w:asciiTheme="minorHAnsi" w:hAnsiTheme="minorHAnsi" w:cstheme="minorHAnsi"/>
          <w:b/>
          <w:bCs/>
        </w:rPr>
        <w:t>Mobile</w:t>
      </w:r>
      <w:r>
        <w:rPr>
          <w:rFonts w:asciiTheme="minorHAnsi" w:hAnsiTheme="minorHAnsi" w:cstheme="minorHAnsi"/>
          <w:b/>
          <w:bCs/>
        </w:rPr>
        <w:t xml:space="preserve">: </w:t>
      </w:r>
      <w:r w:rsidRPr="00035968">
        <w:rPr>
          <w:rFonts w:asciiTheme="minorHAnsi" w:hAnsiTheme="minorHAnsi" w:cstheme="minorHAnsi"/>
        </w:rPr>
        <w:t>07872 863818</w:t>
      </w:r>
    </w:p>
    <w:p w14:paraId="54659728" w14:textId="77777777" w:rsidR="00C655B0" w:rsidRPr="00634666" w:rsidRDefault="00C655B0" w:rsidP="00C655B0">
      <w:pPr>
        <w:pStyle w:val="NoSpacing"/>
        <w:rPr>
          <w:rFonts w:asciiTheme="minorHAnsi" w:hAnsiTheme="minorHAnsi" w:cstheme="minorHAnsi"/>
        </w:rPr>
      </w:pPr>
      <w:r w:rsidRPr="00035968">
        <w:rPr>
          <w:rFonts w:asciiTheme="minorHAnsi" w:hAnsiTheme="minorHAnsi" w:cstheme="minorHAnsi"/>
          <w:b/>
          <w:bCs/>
        </w:rPr>
        <w:t xml:space="preserve">Email: </w:t>
      </w:r>
      <w:hyperlink r:id="rId7" w:tgtFrame="_blank" w:history="1">
        <w:r w:rsidRPr="00035968">
          <w:rPr>
            <w:rStyle w:val="Hyperlink"/>
            <w:rFonts w:asciiTheme="minorHAnsi" w:hAnsiTheme="minorHAnsi" w:cstheme="minorHAnsi"/>
            <w:shd w:val="clear" w:color="auto" w:fill="FFFFFF"/>
          </w:rPr>
          <w:t>clerk@northkelseyparishcouncil.gov.uk</w:t>
        </w:r>
      </w:hyperlink>
    </w:p>
    <w:p w14:paraId="5864C8A6" w14:textId="77777777" w:rsidR="00C655B0" w:rsidRDefault="00C655B0" w:rsidP="00C655B0"/>
    <w:p w14:paraId="7A3E9FF0" w14:textId="5D381A15" w:rsidR="00EC4249" w:rsidRPr="00C655B0" w:rsidRDefault="00EC4249" w:rsidP="00C655B0">
      <w:pPr>
        <w:pStyle w:val="NoSpacing"/>
        <w:jc w:val="both"/>
        <w:rPr>
          <w:rFonts w:asciiTheme="minorHAnsi" w:hAnsiTheme="minorHAnsi" w:cstheme="minorHAnsi"/>
        </w:rPr>
      </w:pPr>
    </w:p>
    <w:sectPr w:rsidR="00EC4249" w:rsidRPr="00C655B0" w:rsidSect="00D63100">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0781D" w14:textId="77777777" w:rsidR="00477E50" w:rsidRDefault="00477E50" w:rsidP="00477E50">
      <w:pPr>
        <w:spacing w:after="0" w:line="240" w:lineRule="auto"/>
      </w:pPr>
      <w:r>
        <w:separator/>
      </w:r>
    </w:p>
  </w:endnote>
  <w:endnote w:type="continuationSeparator" w:id="0">
    <w:p w14:paraId="0063C553" w14:textId="77777777" w:rsidR="00477E50" w:rsidRDefault="00477E50" w:rsidP="0047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F9BA" w14:textId="77777777" w:rsidR="00C603D2" w:rsidRDefault="00C60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124C" w14:textId="488A163D" w:rsidR="00477E50" w:rsidRDefault="00624BD8" w:rsidP="00477E50">
    <w:pPr>
      <w:pStyle w:val="Footer"/>
    </w:pPr>
    <w:r>
      <w:t>__________________________________________________________________________________</w:t>
    </w:r>
  </w:p>
  <w:p w14:paraId="121B56EC" w14:textId="38E8BBBC" w:rsidR="00477E50" w:rsidRDefault="00B9166A" w:rsidP="00477E50">
    <w:pPr>
      <w:pStyle w:val="Footer"/>
      <w:rPr>
        <w:noProof/>
      </w:rPr>
    </w:pPr>
    <w:r>
      <w:t>Training and Development</w:t>
    </w:r>
    <w:r w:rsidR="00EC4249">
      <w:t xml:space="preserve"> Policy</w:t>
    </w:r>
    <w:r w:rsidR="00477E50">
      <w:tab/>
    </w:r>
    <w:r w:rsidR="00477E50">
      <w:tab/>
      <w:t xml:space="preserve">    Page </w:t>
    </w:r>
    <w:r w:rsidR="00A76206">
      <w:t>W</w:t>
    </w:r>
    <w:r w:rsidR="00624BD8">
      <w:fldChar w:fldCharType="begin"/>
    </w:r>
    <w:r w:rsidR="00624BD8">
      <w:instrText xml:space="preserve"> PAGE   \* MERGEFORMAT </w:instrText>
    </w:r>
    <w:r w:rsidR="00624BD8">
      <w:fldChar w:fldCharType="separate"/>
    </w:r>
    <w:r w:rsidR="00624BD8">
      <w:rPr>
        <w:noProof/>
      </w:rPr>
      <w:t>1</w:t>
    </w:r>
    <w:r w:rsidR="00624BD8">
      <w:rPr>
        <w:noProof/>
      </w:rPr>
      <w:fldChar w:fldCharType="end"/>
    </w:r>
    <w:r w:rsidR="00624BD8">
      <w:rPr>
        <w:noProof/>
      </w:rPr>
      <w:t xml:space="preserve"> of </w:t>
    </w:r>
    <w:r w:rsidR="00477E50">
      <w:t xml:space="preserve"> </w:t>
    </w:r>
    <w:r w:rsidR="00A76206">
      <w:t>W</w:t>
    </w:r>
    <w:fldSimple w:instr=" NUMPAGES   \* MERGEFORMAT ">
      <w:r w:rsidR="00CE19DE">
        <w:rPr>
          <w:noProof/>
        </w:rPr>
        <w:t>2</w:t>
      </w:r>
    </w:fldSimple>
  </w:p>
  <w:p w14:paraId="48D63044" w14:textId="1F4DD56D" w:rsidR="00624BD8" w:rsidRDefault="00F1615B" w:rsidP="00477E50">
    <w:pPr>
      <w:pStyle w:val="Footer"/>
      <w:rPr>
        <w:noProof/>
      </w:rPr>
    </w:pPr>
    <w:r>
      <w:rPr>
        <w:noProof/>
      </w:rPr>
      <w:t xml:space="preserve">Adopted </w:t>
    </w:r>
    <w:r w:rsidR="0001645C">
      <w:rPr>
        <w:noProof/>
      </w:rPr>
      <w:t>14</w:t>
    </w:r>
    <w:r w:rsidR="0001645C" w:rsidRPr="0001645C">
      <w:rPr>
        <w:noProof/>
        <w:vertAlign w:val="superscript"/>
      </w:rPr>
      <w:t>th</w:t>
    </w:r>
    <w:r w:rsidR="0001645C">
      <w:rPr>
        <w:noProof/>
      </w:rPr>
      <w:t xml:space="preserve"> February 2023</w:t>
    </w:r>
    <w:r>
      <w:rPr>
        <w:noProof/>
      </w:rPr>
      <w:br/>
      <w:t xml:space="preserve">Review Date: </w:t>
    </w:r>
    <w:r w:rsidR="00C603D2">
      <w:rPr>
        <w:noProof/>
      </w:rPr>
      <w:t>13</w:t>
    </w:r>
    <w:r w:rsidR="00C603D2" w:rsidRPr="00C603D2">
      <w:rPr>
        <w:noProof/>
        <w:vertAlign w:val="superscript"/>
      </w:rPr>
      <w:t>th</w:t>
    </w:r>
    <w:r w:rsidR="00C603D2">
      <w:rPr>
        <w:noProof/>
      </w:rPr>
      <w:t xml:space="preserve"> May 2025</w:t>
    </w:r>
  </w:p>
  <w:p w14:paraId="65B9543E" w14:textId="4DBE9E75" w:rsidR="0038198D" w:rsidRDefault="0038198D" w:rsidP="00477E50">
    <w:pPr>
      <w:pStyle w:val="Footer"/>
    </w:pPr>
    <w:r>
      <w:rPr>
        <w:noProof/>
      </w:rPr>
      <w:t>Reviewed: Annually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61C1C" w14:textId="77777777" w:rsidR="00C603D2" w:rsidRDefault="00C60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CFC8" w14:textId="77777777" w:rsidR="00477E50" w:rsidRDefault="00477E50" w:rsidP="00477E50">
      <w:pPr>
        <w:spacing w:after="0" w:line="240" w:lineRule="auto"/>
      </w:pPr>
      <w:r>
        <w:separator/>
      </w:r>
    </w:p>
  </w:footnote>
  <w:footnote w:type="continuationSeparator" w:id="0">
    <w:p w14:paraId="58BC9266" w14:textId="77777777" w:rsidR="00477E50" w:rsidRDefault="00477E50" w:rsidP="0047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58D2E" w14:textId="77777777" w:rsidR="00C603D2" w:rsidRDefault="00C60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BC844" w14:textId="2B7F028D" w:rsidR="00A76206" w:rsidRPr="00EC4249" w:rsidRDefault="00A76206" w:rsidP="00A76206">
    <w:pPr>
      <w:jc w:val="right"/>
      <w:rPr>
        <w:b/>
        <w:sz w:val="40"/>
        <w:szCs w:val="40"/>
      </w:rPr>
    </w:pPr>
    <w:r>
      <w:rPr>
        <w:noProof/>
      </w:rPr>
      <w:drawing>
        <wp:anchor distT="0" distB="0" distL="114300" distR="114300" simplePos="0" relativeHeight="251660288" behindDoc="1" locked="0" layoutInCell="1" allowOverlap="1" wp14:anchorId="3950B17B" wp14:editId="58E68234">
          <wp:simplePos x="0" y="0"/>
          <wp:positionH relativeFrom="column">
            <wp:posOffset>-118110</wp:posOffset>
          </wp:positionH>
          <wp:positionV relativeFrom="paragraph">
            <wp:posOffset>-114935</wp:posOffset>
          </wp:positionV>
          <wp:extent cx="1965960" cy="904240"/>
          <wp:effectExtent l="0" t="0" r="0" b="0"/>
          <wp:wrapTight wrapText="bothSides">
            <wp:wrapPolygon edited="0">
              <wp:start x="0" y="0"/>
              <wp:lineTo x="0" y="20933"/>
              <wp:lineTo x="21349" y="20933"/>
              <wp:lineTo x="2134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65960" cy="90424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b/>
        <w:bCs/>
        <w:caps/>
        <w:sz w:val="40"/>
        <w:szCs w:val="40"/>
      </w:rPr>
      <w:t>Training AND DEVELOPMENT</w:t>
    </w:r>
    <w:r w:rsidRPr="00EC4249">
      <w:rPr>
        <w:rFonts w:ascii="Arial" w:hAnsi="Arial" w:cs="Arial"/>
        <w:b/>
        <w:bCs/>
        <w:caps/>
        <w:sz w:val="40"/>
        <w:szCs w:val="40"/>
      </w:rPr>
      <w:t xml:space="preserve"> Policy</w:t>
    </w:r>
  </w:p>
  <w:p w14:paraId="258EDCE1" w14:textId="110C96F4" w:rsidR="00A76206" w:rsidRDefault="00A76206" w:rsidP="00A76206">
    <w:pP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D3529" w14:textId="77777777" w:rsidR="00C603D2" w:rsidRDefault="00C603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6419"/>
    <w:multiLevelType w:val="multilevel"/>
    <w:tmpl w:val="B8BA3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039BB"/>
    <w:multiLevelType w:val="multilevel"/>
    <w:tmpl w:val="E1BEE2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4D0575"/>
    <w:multiLevelType w:val="multilevel"/>
    <w:tmpl w:val="1F14AD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C068C2"/>
    <w:multiLevelType w:val="multilevel"/>
    <w:tmpl w:val="4E986F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B4551E"/>
    <w:multiLevelType w:val="multilevel"/>
    <w:tmpl w:val="66A8CC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5615788">
    <w:abstractNumId w:val="3"/>
  </w:num>
  <w:num w:numId="2" w16cid:durableId="80835804">
    <w:abstractNumId w:val="0"/>
  </w:num>
  <w:num w:numId="3" w16cid:durableId="973414094">
    <w:abstractNumId w:val="4"/>
  </w:num>
  <w:num w:numId="4" w16cid:durableId="128479589">
    <w:abstractNumId w:val="1"/>
  </w:num>
  <w:num w:numId="5" w16cid:durableId="90781048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14337">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6C"/>
    <w:rsid w:val="000012DF"/>
    <w:rsid w:val="0001645C"/>
    <w:rsid w:val="00022439"/>
    <w:rsid w:val="00055F1C"/>
    <w:rsid w:val="0007725C"/>
    <w:rsid w:val="00081171"/>
    <w:rsid w:val="000C3DE9"/>
    <w:rsid w:val="000D0D54"/>
    <w:rsid w:val="001056F7"/>
    <w:rsid w:val="00156950"/>
    <w:rsid w:val="001674E3"/>
    <w:rsid w:val="001733AF"/>
    <w:rsid w:val="002034F1"/>
    <w:rsid w:val="0020388C"/>
    <w:rsid w:val="002364AC"/>
    <w:rsid w:val="0028200D"/>
    <w:rsid w:val="00290A1F"/>
    <w:rsid w:val="00292EF3"/>
    <w:rsid w:val="002951CA"/>
    <w:rsid w:val="00352A92"/>
    <w:rsid w:val="0038198D"/>
    <w:rsid w:val="003A2D86"/>
    <w:rsid w:val="003B3EAD"/>
    <w:rsid w:val="00434A13"/>
    <w:rsid w:val="0045486C"/>
    <w:rsid w:val="00477E50"/>
    <w:rsid w:val="004F7E26"/>
    <w:rsid w:val="00522C2C"/>
    <w:rsid w:val="00580172"/>
    <w:rsid w:val="006205CF"/>
    <w:rsid w:val="00624BD8"/>
    <w:rsid w:val="00690B74"/>
    <w:rsid w:val="0069199B"/>
    <w:rsid w:val="007572F6"/>
    <w:rsid w:val="00760AA5"/>
    <w:rsid w:val="0076429E"/>
    <w:rsid w:val="007D240D"/>
    <w:rsid w:val="0080638E"/>
    <w:rsid w:val="00826FA6"/>
    <w:rsid w:val="0084749D"/>
    <w:rsid w:val="00852E43"/>
    <w:rsid w:val="008D63F5"/>
    <w:rsid w:val="008E2B2C"/>
    <w:rsid w:val="008F3038"/>
    <w:rsid w:val="00903F27"/>
    <w:rsid w:val="00940BE9"/>
    <w:rsid w:val="00983FE8"/>
    <w:rsid w:val="009E0B5F"/>
    <w:rsid w:val="00A05729"/>
    <w:rsid w:val="00A50AD0"/>
    <w:rsid w:val="00A76206"/>
    <w:rsid w:val="00AD6E9A"/>
    <w:rsid w:val="00AF4D4E"/>
    <w:rsid w:val="00B32704"/>
    <w:rsid w:val="00B9166A"/>
    <w:rsid w:val="00BA5137"/>
    <w:rsid w:val="00BD1DA0"/>
    <w:rsid w:val="00BD32BF"/>
    <w:rsid w:val="00BE228D"/>
    <w:rsid w:val="00C32E8C"/>
    <w:rsid w:val="00C55C53"/>
    <w:rsid w:val="00C603D2"/>
    <w:rsid w:val="00C655B0"/>
    <w:rsid w:val="00C90ECC"/>
    <w:rsid w:val="00CE19DE"/>
    <w:rsid w:val="00D17DFE"/>
    <w:rsid w:val="00D26ACD"/>
    <w:rsid w:val="00D542AD"/>
    <w:rsid w:val="00D63100"/>
    <w:rsid w:val="00D703B1"/>
    <w:rsid w:val="00E82DC3"/>
    <w:rsid w:val="00EA7FB1"/>
    <w:rsid w:val="00EC4249"/>
    <w:rsid w:val="00EE3D5E"/>
    <w:rsid w:val="00F1615B"/>
    <w:rsid w:val="00F54D2E"/>
    <w:rsid w:val="00F9633D"/>
    <w:rsid w:val="00FB6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colormenu v:ext="edit" fillcolor="none"/>
    </o:shapedefaults>
    <o:shapelayout v:ext="edit">
      <o:idmap v:ext="edit" data="1"/>
    </o:shapelayout>
  </w:shapeDefaults>
  <w:decimalSymbol w:val="."/>
  <w:listSeparator w:val=","/>
  <w14:docId w14:val="4D9124CD"/>
  <w15:chartTrackingRefBased/>
  <w15:docId w15:val="{22C5F638-F748-4EAB-8AEF-F83845D3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86C"/>
    <w:pPr>
      <w:ind w:left="720"/>
      <w:contextualSpacing/>
    </w:pPr>
  </w:style>
  <w:style w:type="paragraph" w:styleId="Header">
    <w:name w:val="header"/>
    <w:basedOn w:val="Normal"/>
    <w:link w:val="HeaderChar"/>
    <w:uiPriority w:val="99"/>
    <w:unhideWhenUsed/>
    <w:rsid w:val="00477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E50"/>
  </w:style>
  <w:style w:type="paragraph" w:styleId="Footer">
    <w:name w:val="footer"/>
    <w:basedOn w:val="Normal"/>
    <w:link w:val="FooterChar"/>
    <w:uiPriority w:val="99"/>
    <w:unhideWhenUsed/>
    <w:rsid w:val="00477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E50"/>
  </w:style>
  <w:style w:type="character" w:styleId="Hyperlink">
    <w:name w:val="Hyperlink"/>
    <w:basedOn w:val="DefaultParagraphFont"/>
    <w:uiPriority w:val="99"/>
    <w:unhideWhenUsed/>
    <w:rsid w:val="00D703B1"/>
    <w:rPr>
      <w:color w:val="0563C1" w:themeColor="hyperlink"/>
      <w:u w:val="single"/>
    </w:rPr>
  </w:style>
  <w:style w:type="character" w:styleId="UnresolvedMention">
    <w:name w:val="Unresolved Mention"/>
    <w:basedOn w:val="DefaultParagraphFont"/>
    <w:uiPriority w:val="99"/>
    <w:semiHidden/>
    <w:unhideWhenUsed/>
    <w:rsid w:val="00D703B1"/>
    <w:rPr>
      <w:color w:val="605E5C"/>
      <w:shd w:val="clear" w:color="auto" w:fill="E1DFDD"/>
    </w:rPr>
  </w:style>
  <w:style w:type="paragraph" w:styleId="NoSpacing">
    <w:name w:val="No Spacing"/>
    <w:uiPriority w:val="1"/>
    <w:qFormat/>
    <w:rsid w:val="00C32E8C"/>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D542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2AD"/>
    <w:rPr>
      <w:rFonts w:ascii="Segoe UI" w:hAnsi="Segoe UI" w:cs="Segoe UI"/>
      <w:sz w:val="18"/>
      <w:szCs w:val="18"/>
    </w:rPr>
  </w:style>
  <w:style w:type="paragraph" w:styleId="NormalWeb">
    <w:name w:val="Normal (Web)"/>
    <w:basedOn w:val="Normal"/>
    <w:uiPriority w:val="99"/>
    <w:semiHidden/>
    <w:unhideWhenUsed/>
    <w:rsid w:val="006205C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205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07393">
      <w:bodyDiv w:val="1"/>
      <w:marLeft w:val="0"/>
      <w:marRight w:val="0"/>
      <w:marTop w:val="0"/>
      <w:marBottom w:val="0"/>
      <w:divBdr>
        <w:top w:val="none" w:sz="0" w:space="0" w:color="auto"/>
        <w:left w:val="none" w:sz="0" w:space="0" w:color="auto"/>
        <w:bottom w:val="none" w:sz="0" w:space="0" w:color="auto"/>
        <w:right w:val="none" w:sz="0" w:space="0" w:color="auto"/>
      </w:divBdr>
    </w:div>
    <w:div w:id="1759597570">
      <w:bodyDiv w:val="1"/>
      <w:marLeft w:val="0"/>
      <w:marRight w:val="0"/>
      <w:marTop w:val="0"/>
      <w:marBottom w:val="0"/>
      <w:divBdr>
        <w:top w:val="none" w:sz="0" w:space="0" w:color="auto"/>
        <w:left w:val="none" w:sz="0" w:space="0" w:color="auto"/>
        <w:bottom w:val="none" w:sz="0" w:space="0" w:color="auto"/>
        <w:right w:val="none" w:sz="0" w:space="0" w:color="auto"/>
      </w:divBdr>
    </w:div>
    <w:div w:id="189349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lerk@northkelseyparishcouncil.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1083</Words>
  <Characters>6177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Thomas</dc:creator>
  <cp:keywords/>
  <dc:description/>
  <cp:lastModifiedBy>clerk@northkelseyparishcouncil.gov.uk</cp:lastModifiedBy>
  <cp:revision>2</cp:revision>
  <cp:lastPrinted>2023-02-15T08:16:00Z</cp:lastPrinted>
  <dcterms:created xsi:type="dcterms:W3CDTF">2025-04-26T15:48:00Z</dcterms:created>
  <dcterms:modified xsi:type="dcterms:W3CDTF">2025-04-26T15:48:00Z</dcterms:modified>
</cp:coreProperties>
</file>