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A069" w14:textId="77777777" w:rsidR="00073FFC" w:rsidRPr="00073FFC" w:rsidRDefault="00073FFC" w:rsidP="00073FFC">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r w:rsidRPr="00073FFC">
        <w:rPr>
          <w:rFonts w:eastAsia="Times New Roman" w:cstheme="minorHAnsi"/>
          <w:b/>
          <w:bCs/>
          <w:bdr w:val="none" w:sz="0" w:space="0" w:color="auto" w:frame="1"/>
          <w:lang w:eastAsia="en-GB"/>
        </w:rPr>
        <w:t>GENERAL STATEMENT</w:t>
      </w:r>
    </w:p>
    <w:p w14:paraId="7C83FEC8" w14:textId="77777777" w:rsidR="00F851D4" w:rsidRDefault="00073FFC" w:rsidP="00F851D4">
      <w:pPr>
        <w:shd w:val="clear" w:color="auto" w:fill="FFFFFF"/>
        <w:spacing w:after="36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 xml:space="preserve">This policy details </w:t>
      </w:r>
      <w:r w:rsidR="00F851D4">
        <w:rPr>
          <w:rFonts w:eastAsia="Times New Roman" w:cstheme="minorHAnsi"/>
          <w:bdr w:val="none" w:sz="0" w:space="0" w:color="auto" w:frame="1"/>
          <w:lang w:eastAsia="en-GB"/>
        </w:rPr>
        <w:t>the</w:t>
      </w:r>
      <w:r w:rsidRPr="00073FFC">
        <w:rPr>
          <w:rFonts w:eastAsia="Times New Roman" w:cstheme="minorHAnsi"/>
          <w:bdr w:val="none" w:sz="0" w:space="0" w:color="auto" w:frame="1"/>
          <w:lang w:eastAsia="en-GB"/>
        </w:rPr>
        <w:t xml:space="preserve"> methods for managing tree stock and green</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spaces owned and maintained by the Council.</w:t>
      </w:r>
    </w:p>
    <w:p w14:paraId="18D95098" w14:textId="77777777" w:rsidR="00F851D4"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 xml:space="preserve">The policy has been written </w:t>
      </w:r>
      <w:proofErr w:type="gramStart"/>
      <w:r w:rsidRPr="00073FFC">
        <w:rPr>
          <w:rFonts w:eastAsia="Times New Roman" w:cstheme="minorHAnsi"/>
          <w:bdr w:val="none" w:sz="0" w:space="0" w:color="auto" w:frame="1"/>
          <w:lang w:eastAsia="en-GB"/>
        </w:rPr>
        <w:t>to:</w:t>
      </w:r>
      <w:r w:rsidR="00F851D4">
        <w:rPr>
          <w:rFonts w:eastAsia="Times New Roman" w:cstheme="minorHAnsi"/>
          <w:bdr w:val="none" w:sz="0" w:space="0" w:color="auto" w:frame="1"/>
          <w:lang w:eastAsia="en-GB"/>
        </w:rPr>
        <w:t>-</w:t>
      </w:r>
      <w:proofErr w:type="gramEnd"/>
    </w:p>
    <w:p w14:paraId="2280D223" w14:textId="77777777" w:rsidR="00F851D4"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Ensure that the Council maintains a safe tree stock, in line with the duty of care.</w:t>
      </w:r>
    </w:p>
    <w:p w14:paraId="42D2028E" w14:textId="2957A5CF"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Ensure consistency with regard to requests for tree maintenance.</w:t>
      </w:r>
    </w:p>
    <w:p w14:paraId="6A81A9F0" w14:textId="77777777" w:rsidR="00F851D4"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 xml:space="preserve">Ensure </w:t>
      </w:r>
      <w:r w:rsidR="00F851D4">
        <w:rPr>
          <w:rFonts w:eastAsia="Times New Roman" w:cstheme="minorHAnsi"/>
          <w:bdr w:val="none" w:sz="0" w:space="0" w:color="auto" w:frame="1"/>
          <w:lang w:eastAsia="en-GB"/>
        </w:rPr>
        <w:t>e</w:t>
      </w:r>
      <w:r w:rsidRPr="00073FFC">
        <w:rPr>
          <w:rFonts w:eastAsia="Times New Roman" w:cstheme="minorHAnsi"/>
          <w:bdr w:val="none" w:sz="0" w:space="0" w:color="auto" w:frame="1"/>
          <w:lang w:eastAsia="en-GB"/>
        </w:rPr>
        <w:t>nvironmental preservation and enhancement wherever possible and</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practicable.</w:t>
      </w:r>
    </w:p>
    <w:p w14:paraId="6801AAAB" w14:textId="2359ED03"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Ensure that green spaces are (maintained to provide an) attractive and safe</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(environment) for visitors (whilst preserving/enhancing a natural habitat for</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wildlife</w:t>
      </w:r>
    </w:p>
    <w:p w14:paraId="22FD4255" w14:textId="77777777" w:rsidR="00073FFC" w:rsidRPr="00073FFC" w:rsidRDefault="00073FFC" w:rsidP="00073FFC">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r w:rsidRPr="00073FFC">
        <w:rPr>
          <w:rFonts w:eastAsia="Times New Roman" w:cstheme="minorHAnsi"/>
          <w:b/>
          <w:bCs/>
          <w:bdr w:val="none" w:sz="0" w:space="0" w:color="auto" w:frame="1"/>
          <w:lang w:eastAsia="en-GB"/>
        </w:rPr>
        <w:t>BENEFITS OF TREES</w:t>
      </w:r>
    </w:p>
    <w:p w14:paraId="68E6730B" w14:textId="06CC86B2"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 xml:space="preserve">Trees have many benefits, for example, </w:t>
      </w:r>
      <w:proofErr w:type="gramStart"/>
      <w:r w:rsidRPr="00073FFC">
        <w:rPr>
          <w:rFonts w:eastAsia="Times New Roman" w:cstheme="minorHAnsi"/>
          <w:bdr w:val="none" w:sz="0" w:space="0" w:color="auto" w:frame="1"/>
          <w:lang w:eastAsia="en-GB"/>
        </w:rPr>
        <w:t>they:</w:t>
      </w:r>
      <w:r w:rsidR="00F851D4">
        <w:rPr>
          <w:rFonts w:eastAsia="Times New Roman" w:cstheme="minorHAnsi"/>
          <w:bdr w:val="none" w:sz="0" w:space="0" w:color="auto" w:frame="1"/>
          <w:lang w:eastAsia="en-GB"/>
        </w:rPr>
        <w:t>-</w:t>
      </w:r>
      <w:proofErr w:type="gramEnd"/>
    </w:p>
    <w:p w14:paraId="6BD867BA" w14:textId="5D56BBBF"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Provide shelter from the sun, wind and rain</w:t>
      </w:r>
    </w:p>
    <w:p w14:paraId="681038A3" w14:textId="49AFC5A6"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Stabilise soil – particularly important on sites adjacent to water bodies.</w:t>
      </w:r>
    </w:p>
    <w:p w14:paraId="5159BEF9" w14:textId="2A2C2F41"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Filter atmospheric pollution</w:t>
      </w:r>
    </w:p>
    <w:p w14:paraId="7B0036A9" w14:textId="187FFD0F"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Provide a barrier to noise and screening poor views</w:t>
      </w:r>
    </w:p>
    <w:p w14:paraId="523DFA4A" w14:textId="24DC6441"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Provide a valuable habitat for wildlife</w:t>
      </w:r>
    </w:p>
    <w:p w14:paraId="2EB7BD54" w14:textId="0D11FB8C"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Provide pleasant green settings in which to live and work</w:t>
      </w:r>
    </w:p>
    <w:p w14:paraId="59E70E30" w14:textId="428EB552"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Soften the impact of development</w:t>
      </w:r>
    </w:p>
    <w:p w14:paraId="10183D01" w14:textId="59A10994"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Commemorate or celebrate individuals, events and/or communities</w:t>
      </w:r>
    </w:p>
    <w:p w14:paraId="7A7160A5" w14:textId="77777777" w:rsidR="00F851D4" w:rsidRDefault="00073FFC" w:rsidP="00F851D4">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r w:rsidRPr="00073FFC">
        <w:rPr>
          <w:rFonts w:eastAsia="Times New Roman" w:cstheme="minorHAnsi"/>
          <w:b/>
          <w:bCs/>
          <w:bdr w:val="none" w:sz="0" w:space="0" w:color="auto" w:frame="1"/>
          <w:lang w:eastAsia="en-GB"/>
        </w:rPr>
        <w:t>TREE MANAGEMENT – GENERAL</w:t>
      </w:r>
    </w:p>
    <w:p w14:paraId="7E02287A" w14:textId="7E31BAF3"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Trees will not be removed unless there is a demonstrable arboriculture, safety or legal</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reason for the removal.</w:t>
      </w:r>
      <w:r w:rsidR="00E97C98">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All requests for any arboriculture work to trees growing on Council land will be inspected and</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authori</w:t>
      </w:r>
      <w:r w:rsidR="00F851D4">
        <w:rPr>
          <w:rFonts w:eastAsia="Times New Roman" w:cstheme="minorHAnsi"/>
          <w:bdr w:val="none" w:sz="0" w:space="0" w:color="auto" w:frame="1"/>
          <w:lang w:eastAsia="en-GB"/>
        </w:rPr>
        <w:t>s</w:t>
      </w:r>
      <w:r w:rsidRPr="00073FFC">
        <w:rPr>
          <w:rFonts w:eastAsia="Times New Roman" w:cstheme="minorHAnsi"/>
          <w:bdr w:val="none" w:sz="0" w:space="0" w:color="auto" w:frame="1"/>
          <w:lang w:eastAsia="en-GB"/>
        </w:rPr>
        <w:t xml:space="preserve">ed </w:t>
      </w:r>
      <w:r w:rsidR="00E97C98">
        <w:rPr>
          <w:rFonts w:eastAsia="Times New Roman" w:cstheme="minorHAnsi"/>
          <w:bdr w:val="none" w:sz="0" w:space="0" w:color="auto" w:frame="1"/>
          <w:lang w:eastAsia="en-GB"/>
        </w:rPr>
        <w:t>by</w:t>
      </w:r>
      <w:r w:rsidRPr="00073FFC">
        <w:rPr>
          <w:rFonts w:eastAsia="Times New Roman" w:cstheme="minorHAnsi"/>
          <w:bdr w:val="none" w:sz="0" w:space="0" w:color="auto" w:frame="1"/>
          <w:lang w:eastAsia="en-GB"/>
        </w:rPr>
        <w:t xml:space="preserve"> selected third parties in liaison with any relevant authority</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with whom permissions are required.</w:t>
      </w:r>
      <w:r w:rsidR="00E97C98">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If tree works are required in the bird nesting season (March – August) trees will be examined</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for evidence of nesting. Where a bird’s nest is found, tree works will not commence until</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satisfactory evidence fledglings have vacated the site, unless an extreme risk to public</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safety is considered.</w:t>
      </w:r>
    </w:p>
    <w:p w14:paraId="73F5085A" w14:textId="018ABA52"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No tree work will be undertaken on trees where there is potential to impact upon protected</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species (for example bats or badgers) until consultation has been undertaken with</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appropriate external consultants.</w:t>
      </w:r>
    </w:p>
    <w:p w14:paraId="3B844961" w14:textId="5D14E85D" w:rsid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The Council is encouraged to consider when dealing with planning applications for</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privately owned land, whether there are Council owned trees on adjacent land that may be</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affected by the development before approving the application (e.g. initially for site access,</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dropped kerbs or storage of materials and secondarily shading, distance from finished</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development etc).</w:t>
      </w:r>
      <w:r w:rsidR="00E97C98">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The Council is committed to explore and develop opportunities, wherever deemed suitable,</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to utilise the arising by products generated by arboriculture operations towards greater</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environmental sustainability.</w:t>
      </w:r>
    </w:p>
    <w:p w14:paraId="3D3B487B" w14:textId="77777777" w:rsidR="00F851D4" w:rsidRDefault="00F851D4" w:rsidP="00F851D4">
      <w:pPr>
        <w:shd w:val="clear" w:color="auto" w:fill="FFFFFF"/>
        <w:spacing w:after="0" w:line="240" w:lineRule="auto"/>
        <w:jc w:val="both"/>
        <w:textAlignment w:val="baseline"/>
        <w:rPr>
          <w:rFonts w:eastAsia="Times New Roman" w:cstheme="minorHAnsi"/>
          <w:bdr w:val="none" w:sz="0" w:space="0" w:color="auto" w:frame="1"/>
          <w:lang w:eastAsia="en-GB"/>
        </w:rPr>
      </w:pPr>
    </w:p>
    <w:p w14:paraId="0A737848" w14:textId="77777777" w:rsidR="00E97C98" w:rsidRDefault="00E97C98" w:rsidP="00F851D4">
      <w:pPr>
        <w:shd w:val="clear" w:color="auto" w:fill="FFFFFF"/>
        <w:spacing w:after="0" w:line="240" w:lineRule="auto"/>
        <w:jc w:val="both"/>
        <w:textAlignment w:val="baseline"/>
        <w:rPr>
          <w:rFonts w:eastAsia="Times New Roman" w:cstheme="minorHAnsi"/>
          <w:bdr w:val="none" w:sz="0" w:space="0" w:color="auto" w:frame="1"/>
          <w:lang w:eastAsia="en-GB"/>
        </w:rPr>
      </w:pPr>
    </w:p>
    <w:p w14:paraId="6EB2D489" w14:textId="77777777" w:rsidR="00E97C98" w:rsidRPr="00073FFC" w:rsidRDefault="00E97C98" w:rsidP="00F851D4">
      <w:pPr>
        <w:shd w:val="clear" w:color="auto" w:fill="FFFFFF"/>
        <w:spacing w:after="0" w:line="240" w:lineRule="auto"/>
        <w:jc w:val="both"/>
        <w:textAlignment w:val="baseline"/>
        <w:rPr>
          <w:rFonts w:eastAsia="Times New Roman" w:cstheme="minorHAnsi"/>
          <w:bdr w:val="none" w:sz="0" w:space="0" w:color="auto" w:frame="1"/>
          <w:lang w:eastAsia="en-GB"/>
        </w:rPr>
      </w:pPr>
    </w:p>
    <w:p w14:paraId="5CFFD2F2" w14:textId="77777777" w:rsidR="00073FFC" w:rsidRDefault="00073FFC" w:rsidP="00F851D4">
      <w:pPr>
        <w:shd w:val="clear" w:color="auto" w:fill="FFFFFF"/>
        <w:spacing w:after="0" w:line="240" w:lineRule="auto"/>
        <w:jc w:val="both"/>
        <w:textAlignment w:val="baseline"/>
        <w:rPr>
          <w:rFonts w:eastAsia="Times New Roman" w:cstheme="minorHAnsi"/>
          <w:b/>
          <w:bCs/>
          <w:bdr w:val="none" w:sz="0" w:space="0" w:color="auto" w:frame="1"/>
          <w:lang w:eastAsia="en-GB"/>
        </w:rPr>
      </w:pPr>
      <w:r w:rsidRPr="00073FFC">
        <w:rPr>
          <w:rFonts w:eastAsia="Times New Roman" w:cstheme="minorHAnsi"/>
          <w:b/>
          <w:bCs/>
          <w:bdr w:val="none" w:sz="0" w:space="0" w:color="auto" w:frame="1"/>
          <w:lang w:eastAsia="en-GB"/>
        </w:rPr>
        <w:lastRenderedPageBreak/>
        <w:t>CLAIMS FOR SUBSIDENCE AND DAMAGE</w:t>
      </w:r>
    </w:p>
    <w:p w14:paraId="16180236" w14:textId="77777777" w:rsidR="00F851D4" w:rsidRPr="00073FFC" w:rsidRDefault="00F851D4" w:rsidP="00F851D4">
      <w:pPr>
        <w:shd w:val="clear" w:color="auto" w:fill="FFFFFF"/>
        <w:spacing w:after="0" w:line="240" w:lineRule="auto"/>
        <w:jc w:val="both"/>
        <w:textAlignment w:val="baseline"/>
        <w:rPr>
          <w:rFonts w:eastAsia="Times New Roman" w:cstheme="minorHAnsi"/>
          <w:b/>
          <w:bCs/>
          <w:bdr w:val="none" w:sz="0" w:space="0" w:color="auto" w:frame="1"/>
          <w:lang w:eastAsia="en-GB"/>
        </w:rPr>
      </w:pPr>
    </w:p>
    <w:p w14:paraId="1A1EE3DB" w14:textId="77777777" w:rsidR="00F851D4"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When investigating claims of subsidence and damage to properties from tree roots</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emanating from a tree owned and maintained by the Council, the Council requires the</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property owner to submit a structural engineers report. This will enable the Council to review</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 xml:space="preserve">the evidence and determine the appropriate course of action. </w:t>
      </w:r>
    </w:p>
    <w:p w14:paraId="22F394F9" w14:textId="2E180CD2"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 xml:space="preserve">The report must </w:t>
      </w:r>
      <w:proofErr w:type="gramStart"/>
      <w:r w:rsidRPr="00073FFC">
        <w:rPr>
          <w:rFonts w:eastAsia="Times New Roman" w:cstheme="minorHAnsi"/>
          <w:bdr w:val="none" w:sz="0" w:space="0" w:color="auto" w:frame="1"/>
          <w:lang w:eastAsia="en-GB"/>
        </w:rPr>
        <w:t>cover:</w:t>
      </w:r>
      <w:r w:rsidR="00F851D4">
        <w:rPr>
          <w:rFonts w:eastAsia="Times New Roman" w:cstheme="minorHAnsi"/>
          <w:bdr w:val="none" w:sz="0" w:space="0" w:color="auto" w:frame="1"/>
          <w:lang w:eastAsia="en-GB"/>
        </w:rPr>
        <w:t>-</w:t>
      </w:r>
      <w:proofErr w:type="gramEnd"/>
    </w:p>
    <w:p w14:paraId="0418D684" w14:textId="1D132122" w:rsidR="00073FFC" w:rsidRPr="00073FFC" w:rsidRDefault="00073FFC" w:rsidP="00F851D4">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Physical damage</w:t>
      </w:r>
      <w:r w:rsidR="00BB1D23">
        <w:rPr>
          <w:rFonts w:eastAsia="Times New Roman" w:cstheme="minorHAnsi"/>
          <w:bdr w:val="none" w:sz="0" w:space="0" w:color="auto" w:frame="1"/>
          <w:lang w:eastAsia="en-GB"/>
        </w:rPr>
        <w:t xml:space="preserve">, </w:t>
      </w:r>
      <w:r w:rsidR="00E97C98">
        <w:rPr>
          <w:rFonts w:eastAsia="Times New Roman" w:cstheme="minorHAnsi"/>
          <w:bdr w:val="none" w:sz="0" w:space="0" w:color="auto" w:frame="1"/>
          <w:lang w:eastAsia="en-GB"/>
        </w:rPr>
        <w:t>p</w:t>
      </w:r>
      <w:r w:rsidRPr="00073FFC">
        <w:rPr>
          <w:rFonts w:eastAsia="Times New Roman" w:cstheme="minorHAnsi"/>
          <w:bdr w:val="none" w:sz="0" w:space="0" w:color="auto" w:frame="1"/>
          <w:lang w:eastAsia="en-GB"/>
        </w:rPr>
        <w:t>resence of live roots of a relevant species</w:t>
      </w:r>
      <w:r w:rsidR="00BB1D23">
        <w:rPr>
          <w:rFonts w:eastAsia="Times New Roman" w:cstheme="minorHAnsi"/>
          <w:bdr w:val="none" w:sz="0" w:space="0" w:color="auto" w:frame="1"/>
          <w:lang w:eastAsia="en-GB"/>
        </w:rPr>
        <w:t xml:space="preserve">, </w:t>
      </w:r>
      <w:r w:rsidR="00E97C98">
        <w:rPr>
          <w:rFonts w:eastAsia="Times New Roman" w:cstheme="minorHAnsi"/>
          <w:bdr w:val="none" w:sz="0" w:space="0" w:color="auto" w:frame="1"/>
          <w:lang w:eastAsia="en-GB"/>
        </w:rPr>
        <w:t>s</w:t>
      </w:r>
      <w:r w:rsidRPr="00073FFC">
        <w:rPr>
          <w:rFonts w:eastAsia="Times New Roman" w:cstheme="minorHAnsi"/>
          <w:bdr w:val="none" w:sz="0" w:space="0" w:color="auto" w:frame="1"/>
          <w:lang w:eastAsia="en-GB"/>
        </w:rPr>
        <w:t>easonal movement or variation of the damage during different seasons</w:t>
      </w:r>
      <w:r w:rsidR="00BB1D23">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All claims regarding subsidence will be referred to the Council’s Insurer along with a brief</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report detailing the age, type, and condition of the tree and any other factors that may be of</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importance to the claim.</w:t>
      </w:r>
      <w:r w:rsidR="00E97C98">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If evidence is insufficient any claim will be dismissed.</w:t>
      </w:r>
    </w:p>
    <w:p w14:paraId="47EA4125" w14:textId="77777777" w:rsidR="00073FFC" w:rsidRDefault="00073FFC" w:rsidP="00073FFC">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r w:rsidRPr="00073FFC">
        <w:rPr>
          <w:rFonts w:eastAsia="Times New Roman" w:cstheme="minorHAnsi"/>
          <w:b/>
          <w:bCs/>
          <w:bdr w:val="none" w:sz="0" w:space="0" w:color="auto" w:frame="1"/>
          <w:lang w:eastAsia="en-GB"/>
        </w:rPr>
        <w:t>DAMAGE TO PROPERTY CAUSED BY TREES</w:t>
      </w:r>
    </w:p>
    <w:p w14:paraId="731F2602" w14:textId="362785FF" w:rsidR="00073FFC" w:rsidRPr="00073FFC" w:rsidRDefault="00073FFC" w:rsidP="00073FFC">
      <w:pPr>
        <w:shd w:val="clear" w:color="auto" w:fill="FFFFFF"/>
        <w:spacing w:before="360" w:after="36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The Council will cut back trees, in a responsible and sympathetic manner, from properties</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where they touch windows, walls, roofs or gutters. This will ensure that damage to property</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such as tiles or gutters is avoided. This will be completed, whilst adhering to the</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maintenance policy, in a timescale appropriate to the situation.</w:t>
      </w:r>
    </w:p>
    <w:p w14:paraId="0D020F5B" w14:textId="77777777" w:rsidR="00073FFC" w:rsidRPr="00073FFC" w:rsidRDefault="00073FFC" w:rsidP="00073FFC">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r w:rsidRPr="00073FFC">
        <w:rPr>
          <w:rFonts w:eastAsia="Times New Roman" w:cstheme="minorHAnsi"/>
          <w:b/>
          <w:bCs/>
          <w:bdr w:val="none" w:sz="0" w:space="0" w:color="auto" w:frame="1"/>
          <w:lang w:eastAsia="en-GB"/>
        </w:rPr>
        <w:t>OBSTRUCTION BY OVERHANGING BRANCHES</w:t>
      </w:r>
    </w:p>
    <w:p w14:paraId="712275FB" w14:textId="17179FA3" w:rsidR="00073FFC" w:rsidRPr="00073FFC" w:rsidRDefault="00073FFC" w:rsidP="00073FFC">
      <w:pPr>
        <w:shd w:val="clear" w:color="auto" w:fill="FFFFFF"/>
        <w:spacing w:before="360" w:after="36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Tree branches from Council trees that obstruct footpaths, the carriageway, highway signage</w:t>
      </w:r>
      <w:r w:rsidR="00F851D4" w:rsidRPr="00F851D4">
        <w:rPr>
          <w:rFonts w:eastAsia="Times New Roman" w:cstheme="minorHAnsi"/>
          <w:bdr w:val="none" w:sz="0" w:space="0" w:color="auto" w:frame="1"/>
          <w:lang w:eastAsia="en-GB"/>
        </w:rPr>
        <w:t xml:space="preserve"> or</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street lighting will be inspected and have the necessary pruning work undertaken</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within the timescale appropriate to the situation.</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Low branches overhanging private gardens will be cleared to a height of 3m maximum when</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requested by the property owner again the policy with be adhered to and works completed</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within an appropriate timescale</w:t>
      </w:r>
    </w:p>
    <w:p w14:paraId="5215240B" w14:textId="77777777" w:rsidR="00073FFC" w:rsidRPr="00073FFC" w:rsidRDefault="00073FFC" w:rsidP="00073FFC">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r w:rsidRPr="00073FFC">
        <w:rPr>
          <w:rFonts w:eastAsia="Times New Roman" w:cstheme="minorHAnsi"/>
          <w:b/>
          <w:bCs/>
          <w:bdr w:val="none" w:sz="0" w:space="0" w:color="auto" w:frame="1"/>
          <w:lang w:eastAsia="en-GB"/>
        </w:rPr>
        <w:t>TELEVISION OR SATELLITE SIGNALS</w:t>
      </w:r>
    </w:p>
    <w:p w14:paraId="220DEF30" w14:textId="021C031D" w:rsidR="00073FFC" w:rsidRPr="00073FFC" w:rsidRDefault="00073FFC" w:rsidP="00073FFC">
      <w:pPr>
        <w:shd w:val="clear" w:color="auto" w:fill="FFFFFF"/>
        <w:spacing w:before="360" w:after="36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There is no legal right to good television or satellite signals and no legal requirements to</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rectify a loss of television, satellite or radio service in respect of trees. Interference is not at</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 xml:space="preserve">present a legal nuisance, and in many </w:t>
      </w:r>
      <w:proofErr w:type="gramStart"/>
      <w:r w:rsidRPr="00073FFC">
        <w:rPr>
          <w:rFonts w:eastAsia="Times New Roman" w:cstheme="minorHAnsi"/>
          <w:bdr w:val="none" w:sz="0" w:space="0" w:color="auto" w:frame="1"/>
          <w:lang w:eastAsia="en-GB"/>
        </w:rPr>
        <w:t>cases</w:t>
      </w:r>
      <w:proofErr w:type="gramEnd"/>
      <w:r w:rsidRPr="00073FFC">
        <w:rPr>
          <w:rFonts w:eastAsia="Times New Roman" w:cstheme="minorHAnsi"/>
          <w:bdr w:val="none" w:sz="0" w:space="0" w:color="auto" w:frame="1"/>
          <w:lang w:eastAsia="en-GB"/>
        </w:rPr>
        <w:t xml:space="preserve"> it is possible to resolve issues of poor reception</w:t>
      </w:r>
      <w:r w:rsidR="00F851D4">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involving trees by finding an engineering solution.</w:t>
      </w:r>
    </w:p>
    <w:p w14:paraId="0B9DD4B0" w14:textId="77777777" w:rsidR="00073FFC" w:rsidRPr="00073FFC" w:rsidRDefault="00073FFC" w:rsidP="00073FFC">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r w:rsidRPr="00073FFC">
        <w:rPr>
          <w:rFonts w:eastAsia="Times New Roman" w:cstheme="minorHAnsi"/>
          <w:b/>
          <w:bCs/>
          <w:bdr w:val="none" w:sz="0" w:space="0" w:color="auto" w:frame="1"/>
          <w:lang w:eastAsia="en-GB"/>
        </w:rPr>
        <w:t>SHADE OR BLOCKING OF LIGHT</w:t>
      </w:r>
    </w:p>
    <w:p w14:paraId="4846F108" w14:textId="60A24363" w:rsidR="00073FFC" w:rsidRPr="00073FFC" w:rsidRDefault="00073FFC" w:rsidP="00073FFC">
      <w:pPr>
        <w:shd w:val="clear" w:color="auto" w:fill="FFFFFF"/>
        <w:spacing w:before="360" w:after="36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There is no legal right to light under the law and therefore the Council has no legal obligation</w:t>
      </w:r>
      <w:r w:rsidR="00BB1D23">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to abate this perceived nuisance. The Council will consider applications to prune trees on an</w:t>
      </w:r>
      <w:r w:rsidR="00BB1D23">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individual basis and that the work can be executed within financial resources available.</w:t>
      </w:r>
    </w:p>
    <w:p w14:paraId="63E8C761" w14:textId="77777777" w:rsidR="00BB1D23" w:rsidRDefault="00BB1D23" w:rsidP="00073FFC">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p>
    <w:p w14:paraId="4D74C3A2" w14:textId="77777777" w:rsidR="00BB1D23" w:rsidRDefault="00BB1D23" w:rsidP="00073FFC">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p>
    <w:p w14:paraId="6499A86E" w14:textId="7435C288" w:rsidR="00073FFC" w:rsidRPr="00073FFC" w:rsidRDefault="00073FFC" w:rsidP="00073FFC">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r w:rsidRPr="00073FFC">
        <w:rPr>
          <w:rFonts w:eastAsia="Times New Roman" w:cstheme="minorHAnsi"/>
          <w:b/>
          <w:bCs/>
          <w:bdr w:val="none" w:sz="0" w:space="0" w:color="auto" w:frame="1"/>
          <w:lang w:eastAsia="en-GB"/>
        </w:rPr>
        <w:lastRenderedPageBreak/>
        <w:t>LEAF/FRUIT FALL AND SECRETIONS</w:t>
      </w:r>
    </w:p>
    <w:p w14:paraId="290C7C7C" w14:textId="77777777" w:rsidR="00BB1D23" w:rsidRDefault="00073FFC" w:rsidP="00BB1D23">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Tree work will not be carried out solely to alleviate problems caused by natural and or</w:t>
      </w:r>
      <w:r w:rsidR="00BB1D23">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 xml:space="preserve">seasonal phenomena as </w:t>
      </w:r>
      <w:proofErr w:type="gramStart"/>
      <w:r w:rsidRPr="00073FFC">
        <w:rPr>
          <w:rFonts w:eastAsia="Times New Roman" w:cstheme="minorHAnsi"/>
          <w:bdr w:val="none" w:sz="0" w:space="0" w:color="auto" w:frame="1"/>
          <w:lang w:eastAsia="en-GB"/>
        </w:rPr>
        <w:t>follows:</w:t>
      </w:r>
      <w:r w:rsidR="00BB1D23" w:rsidRPr="00BB1D23">
        <w:rPr>
          <w:rFonts w:eastAsia="Times New Roman" w:cstheme="minorHAnsi"/>
          <w:bdr w:val="none" w:sz="0" w:space="0" w:color="auto" w:frame="1"/>
          <w:lang w:eastAsia="en-GB"/>
        </w:rPr>
        <w:t>-</w:t>
      </w:r>
      <w:proofErr w:type="gramEnd"/>
    </w:p>
    <w:p w14:paraId="05FD0027" w14:textId="1B9043E5" w:rsidR="00073FFC" w:rsidRPr="00073FFC" w:rsidRDefault="00073FFC" w:rsidP="00BB1D23">
      <w:pPr>
        <w:shd w:val="clear" w:color="auto" w:fill="FFFFFF"/>
        <w:spacing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Falling leaves</w:t>
      </w:r>
      <w:r w:rsidR="00BB1D23">
        <w:rPr>
          <w:rFonts w:eastAsia="Times New Roman" w:cstheme="minorHAnsi"/>
          <w:bdr w:val="none" w:sz="0" w:space="0" w:color="auto" w:frame="1"/>
          <w:lang w:eastAsia="en-GB"/>
        </w:rPr>
        <w:t xml:space="preserve">, </w:t>
      </w:r>
      <w:r w:rsidR="00E97C98">
        <w:rPr>
          <w:rFonts w:eastAsia="Times New Roman" w:cstheme="minorHAnsi"/>
          <w:bdr w:val="none" w:sz="0" w:space="0" w:color="auto" w:frame="1"/>
          <w:lang w:eastAsia="en-GB"/>
        </w:rPr>
        <w:t>s</w:t>
      </w:r>
      <w:r w:rsidRPr="00073FFC">
        <w:rPr>
          <w:rFonts w:eastAsia="Times New Roman" w:cstheme="minorHAnsi"/>
          <w:bdr w:val="none" w:sz="0" w:space="0" w:color="auto" w:frame="1"/>
          <w:lang w:eastAsia="en-GB"/>
        </w:rPr>
        <w:t>ap exudation (e.g. honeydew)</w:t>
      </w:r>
      <w:r w:rsidR="00BB1D23">
        <w:rPr>
          <w:rFonts w:eastAsia="Times New Roman" w:cstheme="minorHAnsi"/>
          <w:bdr w:val="none" w:sz="0" w:space="0" w:color="auto" w:frame="1"/>
          <w:lang w:eastAsia="en-GB"/>
        </w:rPr>
        <w:t xml:space="preserve">, </w:t>
      </w:r>
      <w:r w:rsidR="00E97C98">
        <w:rPr>
          <w:rFonts w:eastAsia="Times New Roman" w:cstheme="minorHAnsi"/>
          <w:bdr w:val="none" w:sz="0" w:space="0" w:color="auto" w:frame="1"/>
          <w:lang w:eastAsia="en-GB"/>
        </w:rPr>
        <w:t>f</w:t>
      </w:r>
      <w:r w:rsidRPr="00073FFC">
        <w:rPr>
          <w:rFonts w:eastAsia="Times New Roman" w:cstheme="minorHAnsi"/>
          <w:bdr w:val="none" w:sz="0" w:space="0" w:color="auto" w:frame="1"/>
          <w:lang w:eastAsia="en-GB"/>
        </w:rPr>
        <w:t>alling fruits and nuts</w:t>
      </w:r>
      <w:r w:rsidR="00BB1D23">
        <w:rPr>
          <w:rFonts w:eastAsia="Times New Roman" w:cstheme="minorHAnsi"/>
          <w:bdr w:val="none" w:sz="0" w:space="0" w:color="auto" w:frame="1"/>
          <w:lang w:eastAsia="en-GB"/>
        </w:rPr>
        <w:t xml:space="preserve">, </w:t>
      </w:r>
      <w:r w:rsidR="00E97C98">
        <w:rPr>
          <w:rFonts w:eastAsia="Times New Roman" w:cstheme="minorHAnsi"/>
          <w:bdr w:val="none" w:sz="0" w:space="0" w:color="auto" w:frame="1"/>
          <w:lang w:eastAsia="en-GB"/>
        </w:rPr>
        <w:t>b</w:t>
      </w:r>
      <w:r w:rsidRPr="00073FFC">
        <w:rPr>
          <w:rFonts w:eastAsia="Times New Roman" w:cstheme="minorHAnsi"/>
          <w:bdr w:val="none" w:sz="0" w:space="0" w:color="auto" w:frame="1"/>
          <w:lang w:eastAsia="en-GB"/>
        </w:rPr>
        <w:t>ird droppings</w:t>
      </w:r>
      <w:r w:rsidR="00BB1D23">
        <w:rPr>
          <w:rFonts w:eastAsia="Times New Roman" w:cstheme="minorHAnsi"/>
          <w:bdr w:val="none" w:sz="0" w:space="0" w:color="auto" w:frame="1"/>
          <w:lang w:eastAsia="en-GB"/>
        </w:rPr>
        <w:t xml:space="preserve">, </w:t>
      </w:r>
      <w:r w:rsidR="00E97C98">
        <w:rPr>
          <w:rFonts w:eastAsia="Times New Roman" w:cstheme="minorHAnsi"/>
          <w:bdr w:val="none" w:sz="0" w:space="0" w:color="auto" w:frame="1"/>
          <w:lang w:eastAsia="en-GB"/>
        </w:rPr>
        <w:t>b</w:t>
      </w:r>
      <w:r w:rsidRPr="00073FFC">
        <w:rPr>
          <w:rFonts w:eastAsia="Times New Roman" w:cstheme="minorHAnsi"/>
          <w:bdr w:val="none" w:sz="0" w:space="0" w:color="auto" w:frame="1"/>
          <w:lang w:eastAsia="en-GB"/>
        </w:rPr>
        <w:t>lossom</w:t>
      </w:r>
      <w:r w:rsidR="00BB1D23">
        <w:rPr>
          <w:rFonts w:eastAsia="Times New Roman" w:cstheme="minorHAnsi"/>
          <w:bdr w:val="none" w:sz="0" w:space="0" w:color="auto" w:frame="1"/>
          <w:lang w:eastAsia="en-GB"/>
        </w:rPr>
        <w:t xml:space="preserve">, </w:t>
      </w:r>
      <w:r w:rsidR="00E97C98">
        <w:rPr>
          <w:rFonts w:eastAsia="Times New Roman" w:cstheme="minorHAnsi"/>
          <w:bdr w:val="none" w:sz="0" w:space="0" w:color="auto" w:frame="1"/>
          <w:lang w:eastAsia="en-GB"/>
        </w:rPr>
        <w:t>r</w:t>
      </w:r>
      <w:r w:rsidRPr="00073FFC">
        <w:rPr>
          <w:rFonts w:eastAsia="Times New Roman" w:cstheme="minorHAnsi"/>
          <w:bdr w:val="none" w:sz="0" w:space="0" w:color="auto" w:frame="1"/>
          <w:lang w:eastAsia="en-GB"/>
        </w:rPr>
        <w:t>eduction or increase moisture to gardens</w:t>
      </w:r>
      <w:r w:rsidR="00BB1D23">
        <w:rPr>
          <w:rFonts w:eastAsia="Times New Roman" w:cstheme="minorHAnsi"/>
          <w:bdr w:val="none" w:sz="0" w:space="0" w:color="auto" w:frame="1"/>
          <w:lang w:eastAsia="en-GB"/>
        </w:rPr>
        <w:t xml:space="preserve">, </w:t>
      </w:r>
      <w:r w:rsidR="00E97C98">
        <w:rPr>
          <w:rFonts w:eastAsia="Times New Roman" w:cstheme="minorHAnsi"/>
          <w:bdr w:val="none" w:sz="0" w:space="0" w:color="auto" w:frame="1"/>
          <w:lang w:eastAsia="en-GB"/>
        </w:rPr>
        <w:t>b</w:t>
      </w:r>
      <w:r w:rsidRPr="00073FFC">
        <w:rPr>
          <w:rFonts w:eastAsia="Times New Roman" w:cstheme="minorHAnsi"/>
          <w:bdr w:val="none" w:sz="0" w:space="0" w:color="auto" w:frame="1"/>
          <w:lang w:eastAsia="en-GB"/>
        </w:rPr>
        <w:t>locked or obstructed drains, gutters, flat roofs from tree deposits and leaves,</w:t>
      </w:r>
      <w:r w:rsidR="00BB1D23">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presence of algae and moss build up</w:t>
      </w:r>
    </w:p>
    <w:p w14:paraId="55FB9EF9" w14:textId="77777777" w:rsidR="00073FFC" w:rsidRPr="00073FFC" w:rsidRDefault="00073FFC" w:rsidP="00073FFC">
      <w:pPr>
        <w:shd w:val="clear" w:color="auto" w:fill="FFFFFF"/>
        <w:spacing w:before="360" w:after="360" w:line="240" w:lineRule="auto"/>
        <w:jc w:val="both"/>
        <w:textAlignment w:val="baseline"/>
        <w:rPr>
          <w:rFonts w:eastAsia="Times New Roman" w:cstheme="minorHAnsi"/>
          <w:b/>
          <w:bCs/>
          <w:bdr w:val="none" w:sz="0" w:space="0" w:color="auto" w:frame="1"/>
          <w:lang w:eastAsia="en-GB"/>
        </w:rPr>
      </w:pPr>
      <w:r w:rsidRPr="00073FFC">
        <w:rPr>
          <w:rFonts w:eastAsia="Times New Roman" w:cstheme="minorHAnsi"/>
          <w:b/>
          <w:bCs/>
          <w:bdr w:val="none" w:sz="0" w:space="0" w:color="auto" w:frame="1"/>
          <w:lang w:eastAsia="en-GB"/>
        </w:rPr>
        <w:t>HIGHWAY TREE MANAGEMENT</w:t>
      </w:r>
    </w:p>
    <w:p w14:paraId="44D95DC2" w14:textId="383B1327" w:rsidR="006E2503" w:rsidRPr="006E2503" w:rsidRDefault="00073FFC" w:rsidP="006E2503">
      <w:pPr>
        <w:shd w:val="clear" w:color="auto" w:fill="FFFFFF"/>
        <w:spacing w:before="360" w:after="0" w:line="240" w:lineRule="auto"/>
        <w:jc w:val="both"/>
        <w:textAlignment w:val="baseline"/>
        <w:rPr>
          <w:rFonts w:eastAsia="Times New Roman" w:cstheme="minorHAnsi"/>
          <w:bdr w:val="none" w:sz="0" w:space="0" w:color="auto" w:frame="1"/>
          <w:lang w:eastAsia="en-GB"/>
        </w:rPr>
      </w:pPr>
      <w:r w:rsidRPr="00073FFC">
        <w:rPr>
          <w:rFonts w:eastAsia="Times New Roman" w:cstheme="minorHAnsi"/>
          <w:bdr w:val="none" w:sz="0" w:space="0" w:color="auto" w:frame="1"/>
          <w:lang w:eastAsia="en-GB"/>
        </w:rPr>
        <w:t xml:space="preserve">Roadside trees only fall under the </w:t>
      </w:r>
      <w:r w:rsidR="006E2503" w:rsidRPr="006E2503">
        <w:rPr>
          <w:rFonts w:eastAsia="Times New Roman" w:cstheme="minorHAnsi"/>
          <w:bdr w:val="none" w:sz="0" w:space="0" w:color="auto" w:frame="1"/>
          <w:lang w:eastAsia="en-GB"/>
        </w:rPr>
        <w:t>Par</w:t>
      </w:r>
      <w:r w:rsidR="006E2503">
        <w:rPr>
          <w:rFonts w:eastAsia="Times New Roman" w:cstheme="minorHAnsi"/>
          <w:bdr w:val="none" w:sz="0" w:space="0" w:color="auto" w:frame="1"/>
          <w:lang w:eastAsia="en-GB"/>
        </w:rPr>
        <w:t>is</w:t>
      </w:r>
      <w:r w:rsidR="006E2503" w:rsidRPr="006E2503">
        <w:rPr>
          <w:rFonts w:eastAsia="Times New Roman" w:cstheme="minorHAnsi"/>
          <w:bdr w:val="none" w:sz="0" w:space="0" w:color="auto" w:frame="1"/>
          <w:lang w:eastAsia="en-GB"/>
        </w:rPr>
        <w:t>h</w:t>
      </w:r>
      <w:r w:rsidRPr="00073FFC">
        <w:rPr>
          <w:rFonts w:eastAsia="Times New Roman" w:cstheme="minorHAnsi"/>
          <w:bdr w:val="none" w:sz="0" w:space="0" w:color="auto" w:frame="1"/>
          <w:lang w:eastAsia="en-GB"/>
        </w:rPr>
        <w:t xml:space="preserve"> Councils jurisdiction when they are positioned </w:t>
      </w:r>
      <w:r w:rsidRPr="00073FFC">
        <w:rPr>
          <w:lang w:eastAsia="en-GB"/>
        </w:rPr>
        <w:t>on</w:t>
      </w:r>
      <w:r w:rsidR="006E2503" w:rsidRPr="006E2503">
        <w:rPr>
          <w:lang w:eastAsia="en-GB"/>
        </w:rPr>
        <w:t xml:space="preserve"> Parish</w:t>
      </w:r>
      <w:r w:rsidRPr="00073FFC">
        <w:rPr>
          <w:rFonts w:eastAsia="Times New Roman" w:cstheme="minorHAnsi"/>
          <w:bdr w:val="none" w:sz="0" w:space="0" w:color="auto" w:frame="1"/>
          <w:lang w:eastAsia="en-GB"/>
        </w:rPr>
        <w:t xml:space="preserve"> Council owned land. For example, </w:t>
      </w:r>
      <w:r w:rsidR="006E2503" w:rsidRPr="006E2503">
        <w:rPr>
          <w:rFonts w:eastAsia="Times New Roman" w:cstheme="minorHAnsi"/>
          <w:bdr w:val="none" w:sz="0" w:space="0" w:color="auto" w:frame="1"/>
          <w:lang w:eastAsia="en-GB"/>
        </w:rPr>
        <w:t>North Kelsey Parish</w:t>
      </w:r>
      <w:r w:rsidRPr="00073FFC">
        <w:rPr>
          <w:rFonts w:eastAsia="Times New Roman" w:cstheme="minorHAnsi"/>
          <w:bdr w:val="none" w:sz="0" w:space="0" w:color="auto" w:frame="1"/>
          <w:lang w:eastAsia="en-GB"/>
        </w:rPr>
        <w:t xml:space="preserve"> Council maintains the grass on</w:t>
      </w:r>
      <w:r w:rsidR="006E2503" w:rsidRPr="006E2503">
        <w:rPr>
          <w:rFonts w:eastAsia="Times New Roman" w:cstheme="minorHAnsi"/>
          <w:bdr w:val="none" w:sz="0" w:space="0" w:color="auto" w:frame="1"/>
          <w:lang w:eastAsia="en-GB"/>
        </w:rPr>
        <w:t xml:space="preserve"> </w:t>
      </w:r>
      <w:r w:rsidRPr="00073FFC">
        <w:rPr>
          <w:rFonts w:eastAsia="Times New Roman" w:cstheme="minorHAnsi"/>
          <w:bdr w:val="none" w:sz="0" w:space="0" w:color="auto" w:frame="1"/>
          <w:lang w:eastAsia="en-GB"/>
        </w:rPr>
        <w:t xml:space="preserve">many roadside areas on behalf of Lincolnshire County Council but </w:t>
      </w:r>
      <w:r w:rsidR="006E2503" w:rsidRPr="006E2503">
        <w:rPr>
          <w:rFonts w:eastAsia="Times New Roman" w:cstheme="minorHAnsi"/>
          <w:bdr w:val="none" w:sz="0" w:space="0" w:color="auto" w:frame="1"/>
          <w:lang w:eastAsia="en-GB"/>
        </w:rPr>
        <w:t>the liability for these areas remains with</w:t>
      </w:r>
      <w:r w:rsidR="006E2503" w:rsidRPr="006E2503">
        <w:rPr>
          <w:rFonts w:eastAsia="Times New Roman" w:cstheme="minorHAnsi"/>
          <w:bdr w:val="none" w:sz="0" w:space="0" w:color="auto" w:frame="1"/>
          <w:lang w:eastAsia="en-GB"/>
        </w:rPr>
        <w:t xml:space="preserve"> </w:t>
      </w:r>
      <w:r w:rsidR="006E2503" w:rsidRPr="006E2503">
        <w:rPr>
          <w:rFonts w:eastAsia="Times New Roman" w:cstheme="minorHAnsi"/>
          <w:bdr w:val="none" w:sz="0" w:space="0" w:color="auto" w:frame="1"/>
          <w:lang w:eastAsia="en-GB"/>
        </w:rPr>
        <w:t>Lincolnshire County Council.</w:t>
      </w:r>
    </w:p>
    <w:p w14:paraId="5C8B972A" w14:textId="77777777" w:rsidR="006E2503" w:rsidRPr="006E2503" w:rsidRDefault="006E2503" w:rsidP="006E2503">
      <w:pPr>
        <w:shd w:val="clear" w:color="auto" w:fill="FFFFFF"/>
        <w:spacing w:before="360" w:after="0" w:line="240" w:lineRule="auto"/>
        <w:jc w:val="both"/>
        <w:textAlignment w:val="baseline"/>
        <w:rPr>
          <w:rFonts w:eastAsia="Times New Roman" w:cstheme="minorHAnsi"/>
          <w:b/>
          <w:bCs/>
          <w:bdr w:val="none" w:sz="0" w:space="0" w:color="auto" w:frame="1"/>
          <w:lang w:eastAsia="en-GB"/>
        </w:rPr>
      </w:pPr>
      <w:r w:rsidRPr="006E2503">
        <w:rPr>
          <w:rFonts w:eastAsia="Times New Roman" w:cstheme="minorHAnsi"/>
          <w:b/>
          <w:bCs/>
          <w:bdr w:val="none" w:sz="0" w:space="0" w:color="auto" w:frame="1"/>
          <w:lang w:eastAsia="en-GB"/>
        </w:rPr>
        <w:t>METHODS OF MANAGEMENT</w:t>
      </w:r>
    </w:p>
    <w:p w14:paraId="402584F0" w14:textId="16ED7CDB" w:rsidR="006E2503" w:rsidRPr="006E2503" w:rsidRDefault="006E2503" w:rsidP="006E2503">
      <w:pPr>
        <w:shd w:val="clear" w:color="auto" w:fill="FFFFFF"/>
        <w:spacing w:before="360" w:after="0" w:line="240" w:lineRule="auto"/>
        <w:jc w:val="both"/>
        <w:textAlignment w:val="baseline"/>
        <w:rPr>
          <w:rFonts w:eastAsia="Times New Roman" w:cstheme="minorHAnsi"/>
          <w:bdr w:val="none" w:sz="0" w:space="0" w:color="auto" w:frame="1"/>
          <w:lang w:eastAsia="en-GB"/>
        </w:rPr>
      </w:pPr>
      <w:r w:rsidRPr="006E2503">
        <w:rPr>
          <w:rFonts w:eastAsia="Times New Roman" w:cstheme="minorHAnsi"/>
          <w:bdr w:val="none" w:sz="0" w:space="0" w:color="auto" w:frame="1"/>
          <w:lang w:eastAsia="en-GB"/>
        </w:rPr>
        <w:t xml:space="preserve">Wherever possible the </w:t>
      </w:r>
      <w:r>
        <w:rPr>
          <w:rFonts w:eastAsia="Times New Roman" w:cstheme="minorHAnsi"/>
          <w:bdr w:val="none" w:sz="0" w:space="0" w:color="auto" w:frame="1"/>
          <w:lang w:eastAsia="en-GB"/>
        </w:rPr>
        <w:t>Parish</w:t>
      </w:r>
      <w:r w:rsidRPr="006E2503">
        <w:rPr>
          <w:rFonts w:eastAsia="Times New Roman" w:cstheme="minorHAnsi"/>
          <w:bdr w:val="none" w:sz="0" w:space="0" w:color="auto" w:frame="1"/>
          <w:lang w:eastAsia="en-GB"/>
        </w:rPr>
        <w:t xml:space="preserve"> Council will endeavour to undertake preventative and aesthetic</w:t>
      </w:r>
      <w:r w:rsidRPr="006E2503">
        <w:rPr>
          <w:rFonts w:eastAsia="Times New Roman" w:cstheme="minorHAnsi"/>
          <w:bdr w:val="none" w:sz="0" w:space="0" w:color="auto" w:frame="1"/>
          <w:lang w:eastAsia="en-GB"/>
        </w:rPr>
        <w:t xml:space="preserve"> </w:t>
      </w:r>
      <w:r w:rsidRPr="006E2503">
        <w:rPr>
          <w:rFonts w:eastAsia="Times New Roman" w:cstheme="minorHAnsi"/>
          <w:bdr w:val="none" w:sz="0" w:space="0" w:color="auto" w:frame="1"/>
          <w:lang w:eastAsia="en-GB"/>
        </w:rPr>
        <w:t>maintenance, however, due to the large amount and complexity of the managed tree stock</w:t>
      </w:r>
      <w:r w:rsidRPr="006E2503">
        <w:rPr>
          <w:rFonts w:eastAsia="Times New Roman" w:cstheme="minorHAnsi"/>
          <w:bdr w:val="none" w:sz="0" w:space="0" w:color="auto" w:frame="1"/>
          <w:lang w:eastAsia="en-GB"/>
        </w:rPr>
        <w:t xml:space="preserve"> </w:t>
      </w:r>
      <w:r w:rsidRPr="006E2503">
        <w:rPr>
          <w:rFonts w:eastAsia="Times New Roman" w:cstheme="minorHAnsi"/>
          <w:bdr w:val="none" w:sz="0" w:space="0" w:color="auto" w:frame="1"/>
          <w:lang w:eastAsia="en-GB"/>
        </w:rPr>
        <w:t>and situations this is not always practicable and certain areas will be maintained following</w:t>
      </w:r>
      <w:r w:rsidRPr="006E2503">
        <w:rPr>
          <w:rFonts w:eastAsia="Times New Roman" w:cstheme="minorHAnsi"/>
          <w:bdr w:val="none" w:sz="0" w:space="0" w:color="auto" w:frame="1"/>
          <w:lang w:eastAsia="en-GB"/>
        </w:rPr>
        <w:t xml:space="preserve"> </w:t>
      </w:r>
      <w:r w:rsidRPr="006E2503">
        <w:rPr>
          <w:rFonts w:eastAsia="Times New Roman" w:cstheme="minorHAnsi"/>
          <w:bdr w:val="none" w:sz="0" w:space="0" w:color="auto" w:frame="1"/>
          <w:lang w:eastAsia="en-GB"/>
        </w:rPr>
        <w:t>hazard identification or when issues become evident.</w:t>
      </w:r>
    </w:p>
    <w:p w14:paraId="56C6D860" w14:textId="77777777" w:rsidR="006E2503" w:rsidRPr="006E2503" w:rsidRDefault="006E2503" w:rsidP="006E2503">
      <w:pPr>
        <w:shd w:val="clear" w:color="auto" w:fill="FFFFFF"/>
        <w:spacing w:before="360" w:after="360" w:line="240" w:lineRule="auto"/>
        <w:jc w:val="both"/>
        <w:textAlignment w:val="baseline"/>
        <w:rPr>
          <w:rFonts w:eastAsia="Times New Roman" w:cstheme="minorHAnsi"/>
          <w:b/>
          <w:bCs/>
          <w:lang w:eastAsia="en-GB"/>
        </w:rPr>
      </w:pPr>
      <w:r w:rsidRPr="006E2503">
        <w:rPr>
          <w:rFonts w:eastAsia="Times New Roman" w:cstheme="minorHAnsi"/>
          <w:b/>
          <w:bCs/>
          <w:lang w:eastAsia="en-GB"/>
        </w:rPr>
        <w:t>SCHEDULED SURVEYS</w:t>
      </w:r>
    </w:p>
    <w:p w14:paraId="26BB1C1F" w14:textId="4C994926" w:rsidR="006E2503" w:rsidRPr="006E2503" w:rsidRDefault="006E2503" w:rsidP="006E2503">
      <w:pPr>
        <w:shd w:val="clear" w:color="auto" w:fill="FFFFFF"/>
        <w:spacing w:before="360" w:after="0" w:line="240" w:lineRule="auto"/>
        <w:jc w:val="both"/>
        <w:textAlignment w:val="baseline"/>
        <w:rPr>
          <w:rFonts w:eastAsia="Times New Roman" w:cstheme="minorHAnsi"/>
          <w:lang w:eastAsia="en-GB"/>
        </w:rPr>
      </w:pPr>
      <w:r w:rsidRPr="006E2503">
        <w:rPr>
          <w:rFonts w:eastAsia="Times New Roman" w:cstheme="minorHAnsi"/>
          <w:lang w:eastAsia="en-GB"/>
        </w:rPr>
        <w:t>Proactive inspections of trees need to be undertaken in the areas owned and managed by</w:t>
      </w:r>
      <w:r w:rsidRPr="006E2503">
        <w:rPr>
          <w:rFonts w:eastAsia="Times New Roman" w:cstheme="minorHAnsi"/>
          <w:lang w:eastAsia="en-GB"/>
        </w:rPr>
        <w:t xml:space="preserve"> </w:t>
      </w:r>
      <w:r w:rsidRPr="006E2503">
        <w:rPr>
          <w:rFonts w:eastAsia="Times New Roman" w:cstheme="minorHAnsi"/>
          <w:lang w:eastAsia="en-GB"/>
        </w:rPr>
        <w:t>the Council where a more detailed inspection of trees is required in order to identify any work</w:t>
      </w:r>
      <w:r w:rsidRPr="006E2503">
        <w:rPr>
          <w:rFonts w:eastAsia="Times New Roman" w:cstheme="minorHAnsi"/>
          <w:lang w:eastAsia="en-GB"/>
        </w:rPr>
        <w:t xml:space="preserve"> </w:t>
      </w:r>
      <w:r w:rsidRPr="006E2503">
        <w:rPr>
          <w:rFonts w:eastAsia="Times New Roman" w:cstheme="minorHAnsi"/>
          <w:lang w:eastAsia="en-GB"/>
        </w:rPr>
        <w:t>required. Trees which require monitoring because of their condition or location will also be</w:t>
      </w:r>
      <w:r w:rsidRPr="006E2503">
        <w:rPr>
          <w:rFonts w:eastAsia="Times New Roman" w:cstheme="minorHAnsi"/>
          <w:lang w:eastAsia="en-GB"/>
        </w:rPr>
        <w:t xml:space="preserve"> </w:t>
      </w:r>
      <w:r w:rsidRPr="006E2503">
        <w:rPr>
          <w:rFonts w:eastAsia="Times New Roman" w:cstheme="minorHAnsi"/>
          <w:lang w:eastAsia="en-GB"/>
        </w:rPr>
        <w:t>noted. Re-inspection of individual trees will depend on the level of risk associated with them</w:t>
      </w:r>
      <w:r w:rsidRPr="006E2503">
        <w:rPr>
          <w:rFonts w:eastAsia="Times New Roman" w:cstheme="minorHAnsi"/>
          <w:lang w:eastAsia="en-GB"/>
        </w:rPr>
        <w:t xml:space="preserve">. </w:t>
      </w:r>
      <w:r w:rsidRPr="006E2503">
        <w:rPr>
          <w:rFonts w:eastAsia="Times New Roman" w:cstheme="minorHAnsi"/>
          <w:lang w:eastAsia="en-GB"/>
        </w:rPr>
        <w:t>An independent tree survey will be carried out every three years.</w:t>
      </w:r>
    </w:p>
    <w:p w14:paraId="4435F5FE" w14:textId="6AD8AD60" w:rsidR="00B14EDF" w:rsidRPr="00B14EDF" w:rsidRDefault="00B14EDF" w:rsidP="00B14EDF">
      <w:pPr>
        <w:shd w:val="clear" w:color="auto" w:fill="FFFFFF"/>
        <w:spacing w:before="360" w:after="360" w:line="240" w:lineRule="auto"/>
        <w:jc w:val="both"/>
        <w:textAlignment w:val="baseline"/>
        <w:rPr>
          <w:rFonts w:eastAsia="Times New Roman" w:cstheme="minorHAnsi"/>
          <w:b/>
          <w:bCs/>
          <w:lang w:eastAsia="en-GB"/>
        </w:rPr>
      </w:pPr>
      <w:r w:rsidRPr="00B14EDF">
        <w:rPr>
          <w:rFonts w:eastAsia="Times New Roman" w:cstheme="minorHAnsi"/>
          <w:b/>
          <w:bCs/>
          <w:lang w:eastAsia="en-GB"/>
        </w:rPr>
        <w:t>TREE PRESERVATION ORDERS</w:t>
      </w:r>
    </w:p>
    <w:p w14:paraId="4DD38003" w14:textId="26B2F913" w:rsidR="00C655B0" w:rsidRDefault="00B14EDF" w:rsidP="00B14EDF">
      <w:pPr>
        <w:shd w:val="clear" w:color="auto" w:fill="FFFFFF"/>
        <w:spacing w:before="360" w:after="360" w:line="240" w:lineRule="auto"/>
        <w:jc w:val="both"/>
        <w:textAlignment w:val="baseline"/>
        <w:rPr>
          <w:rFonts w:eastAsia="Times New Roman" w:cstheme="minorHAnsi"/>
          <w:lang w:eastAsia="en-GB"/>
        </w:rPr>
      </w:pPr>
      <w:r w:rsidRPr="00B14EDF">
        <w:rPr>
          <w:rFonts w:eastAsia="Times New Roman" w:cstheme="minorHAnsi"/>
          <w:lang w:eastAsia="en-GB"/>
        </w:rPr>
        <w:t xml:space="preserve">Tree Preservation Orders (TPOs) are made by </w:t>
      </w:r>
      <w:r w:rsidRPr="00B14EDF">
        <w:rPr>
          <w:rFonts w:eastAsia="Times New Roman" w:cstheme="minorHAnsi"/>
          <w:lang w:eastAsia="en-GB"/>
        </w:rPr>
        <w:t xml:space="preserve">West Lindsey District </w:t>
      </w:r>
      <w:r w:rsidRPr="00B14EDF">
        <w:rPr>
          <w:rFonts w:eastAsia="Times New Roman" w:cstheme="minorHAnsi"/>
          <w:lang w:eastAsia="en-GB"/>
        </w:rPr>
        <w:t>Council to protect specific trees, groups of trees or woodlands in the interests of amenity for example if their removal would have a significant negative impact on the local environment and its enjoyment by the public.</w:t>
      </w:r>
      <w:r w:rsidRPr="00B14EDF">
        <w:rPr>
          <w:rFonts w:eastAsia="Times New Roman" w:cstheme="minorHAnsi"/>
          <w:lang w:eastAsia="en-GB"/>
        </w:rPr>
        <w:t xml:space="preserve"> </w:t>
      </w:r>
      <w:r w:rsidRPr="00B14EDF">
        <w:rPr>
          <w:rFonts w:eastAsia="Times New Roman" w:cstheme="minorHAnsi"/>
          <w:lang w:eastAsia="en-GB"/>
        </w:rPr>
        <w:t>Where a TPO is made under Section 198 of the Town and County Planning Act 1990 and related regulations, the tree or group of trees are identified on a location plan. Copies of the order are served on the owners of land upon which the trees are growing. A TPO prohibits the cutting down, topping, lopping, uprooting wilful damage or wilful destruction of trees without the written consent of the council. In certain circumstances, such consent may be given for example in order to accommodate development, but the TPO enables the council to set conditions and control these actions which can include a requirement to obtain new planting to replace trees which are removed. If a tree is cut down, topped, lopped, uprooted, wilfully destroyed or wilfully damaged this is in contravention of a TPO, the responsible person may be criminally prosecuted and liable to pay a substantial fine.</w:t>
      </w:r>
    </w:p>
    <w:p w14:paraId="367F29C2" w14:textId="2CA30FBD" w:rsidR="00B14EDF" w:rsidRPr="00B14EDF" w:rsidRDefault="00B14EDF" w:rsidP="00B14EDF">
      <w:pPr>
        <w:shd w:val="clear" w:color="auto" w:fill="FFFFFF"/>
        <w:spacing w:before="360" w:after="360" w:line="240" w:lineRule="auto"/>
        <w:jc w:val="both"/>
        <w:textAlignment w:val="baseline"/>
        <w:rPr>
          <w:rFonts w:eastAsia="Times New Roman" w:cstheme="minorHAnsi"/>
          <w:lang w:eastAsia="en-GB"/>
        </w:rPr>
      </w:pPr>
      <w:r>
        <w:rPr>
          <w:rFonts w:eastAsia="Times New Roman" w:cstheme="minorHAnsi"/>
          <w:b/>
          <w:bCs/>
          <w:lang w:eastAsia="en-GB"/>
        </w:rPr>
        <w:lastRenderedPageBreak/>
        <w:t>TREES ON PRIVATE LAN</w:t>
      </w:r>
      <w:r w:rsidR="00E97C98">
        <w:rPr>
          <w:rFonts w:eastAsia="Times New Roman" w:cstheme="minorHAnsi"/>
          <w:b/>
          <w:bCs/>
          <w:lang w:eastAsia="en-GB"/>
        </w:rPr>
        <w:t>D</w:t>
      </w:r>
    </w:p>
    <w:p w14:paraId="0B74364E" w14:textId="01C00758" w:rsidR="00B14EDF" w:rsidRDefault="00B14EDF" w:rsidP="00B14EDF">
      <w:pPr>
        <w:shd w:val="clear" w:color="auto" w:fill="FFFFFF"/>
        <w:spacing w:before="360" w:after="360" w:line="240" w:lineRule="auto"/>
        <w:jc w:val="both"/>
        <w:textAlignment w:val="baseline"/>
        <w:rPr>
          <w:rFonts w:eastAsia="Times New Roman" w:cstheme="minorHAnsi"/>
          <w:lang w:eastAsia="en-GB"/>
        </w:rPr>
      </w:pPr>
      <w:r w:rsidRPr="00B14EDF">
        <w:rPr>
          <w:rFonts w:eastAsia="Times New Roman" w:cstheme="minorHAnsi"/>
          <w:lang w:eastAsia="en-GB"/>
        </w:rPr>
        <w:t xml:space="preserve">The Council is not under any duty, statutorily or at common law, to take any action in relation to trees on private land. A tree belongs to the owner of the land on which it is growing, and under Common Law, that person is responsible for managing and maintaining it so that it is not a nuisance to anyone else. Similarly, the Occupiers Liability Acts of 1957 and 1984 place a duty of care on occupiers to ensure that their trees are not a danger to others. It is expected that private parties will take care of their own responsibilities and therefore the council should not be considered as the first point of contact in attempting to resolve concerns about the danger posed by trees in private ownership. If a privately owned tree is causing an obstruction to a road or other highway, powers exist under the Highways Act 1980, to require the owner of the tree to remove the obstruction. </w:t>
      </w:r>
    </w:p>
    <w:p w14:paraId="28295F77" w14:textId="77777777" w:rsidR="00B14EDF" w:rsidRDefault="00B14EDF" w:rsidP="00B14EDF">
      <w:pPr>
        <w:shd w:val="clear" w:color="auto" w:fill="FFFFFF"/>
        <w:spacing w:before="360" w:after="360" w:line="240" w:lineRule="auto"/>
        <w:jc w:val="both"/>
        <w:textAlignment w:val="baseline"/>
        <w:rPr>
          <w:rFonts w:eastAsia="Times New Roman" w:cstheme="minorHAnsi"/>
          <w:lang w:eastAsia="en-GB"/>
        </w:rPr>
      </w:pPr>
    </w:p>
    <w:p w14:paraId="0EC33FC9" w14:textId="77777777" w:rsidR="00E97C98" w:rsidRDefault="00E97C98" w:rsidP="00B14EDF">
      <w:pPr>
        <w:shd w:val="clear" w:color="auto" w:fill="FFFFFF"/>
        <w:spacing w:before="360" w:after="360" w:line="240" w:lineRule="auto"/>
        <w:jc w:val="both"/>
        <w:textAlignment w:val="baseline"/>
        <w:rPr>
          <w:rFonts w:eastAsia="Times New Roman" w:cstheme="minorHAnsi"/>
          <w:lang w:eastAsia="en-GB"/>
        </w:rPr>
      </w:pPr>
    </w:p>
    <w:p w14:paraId="14C60280" w14:textId="77777777" w:rsidR="00E97C98" w:rsidRDefault="00E97C98" w:rsidP="00B14EDF">
      <w:pPr>
        <w:shd w:val="clear" w:color="auto" w:fill="FFFFFF"/>
        <w:spacing w:before="360" w:after="360" w:line="240" w:lineRule="auto"/>
        <w:jc w:val="both"/>
        <w:textAlignment w:val="baseline"/>
        <w:rPr>
          <w:rFonts w:eastAsia="Times New Roman" w:cstheme="minorHAnsi"/>
          <w:lang w:eastAsia="en-GB"/>
        </w:rPr>
      </w:pPr>
    </w:p>
    <w:p w14:paraId="1A322DEA" w14:textId="77777777" w:rsidR="00E97C98" w:rsidRDefault="00E97C98" w:rsidP="00B14EDF">
      <w:pPr>
        <w:shd w:val="clear" w:color="auto" w:fill="FFFFFF"/>
        <w:spacing w:before="360" w:after="360" w:line="240" w:lineRule="auto"/>
        <w:jc w:val="both"/>
        <w:textAlignment w:val="baseline"/>
        <w:rPr>
          <w:rFonts w:eastAsia="Times New Roman" w:cstheme="minorHAnsi"/>
          <w:lang w:eastAsia="en-GB"/>
        </w:rPr>
      </w:pPr>
    </w:p>
    <w:p w14:paraId="43F05B8B" w14:textId="77777777" w:rsidR="00E97C98" w:rsidRDefault="00E97C98" w:rsidP="00B14EDF">
      <w:pPr>
        <w:shd w:val="clear" w:color="auto" w:fill="FFFFFF"/>
        <w:spacing w:before="360" w:after="360" w:line="240" w:lineRule="auto"/>
        <w:jc w:val="both"/>
        <w:textAlignment w:val="baseline"/>
        <w:rPr>
          <w:rFonts w:eastAsia="Times New Roman" w:cstheme="minorHAnsi"/>
          <w:lang w:eastAsia="en-GB"/>
        </w:rPr>
      </w:pPr>
    </w:p>
    <w:p w14:paraId="27638EA8" w14:textId="77777777" w:rsidR="00E97C98" w:rsidRDefault="00E97C98" w:rsidP="00B14EDF">
      <w:pPr>
        <w:shd w:val="clear" w:color="auto" w:fill="FFFFFF"/>
        <w:spacing w:before="360" w:after="360" w:line="240" w:lineRule="auto"/>
        <w:jc w:val="both"/>
        <w:textAlignment w:val="baseline"/>
        <w:rPr>
          <w:rFonts w:eastAsia="Times New Roman" w:cstheme="minorHAnsi"/>
          <w:lang w:eastAsia="en-GB"/>
        </w:rPr>
      </w:pPr>
    </w:p>
    <w:p w14:paraId="2CF3A4F2" w14:textId="77777777" w:rsidR="00E97C98" w:rsidRPr="00B14EDF" w:rsidRDefault="00E97C98" w:rsidP="00B14EDF">
      <w:pPr>
        <w:shd w:val="clear" w:color="auto" w:fill="FFFFFF"/>
        <w:spacing w:before="360" w:after="360" w:line="240" w:lineRule="auto"/>
        <w:jc w:val="both"/>
        <w:textAlignment w:val="baseline"/>
        <w:rPr>
          <w:rFonts w:eastAsia="Times New Roman" w:cstheme="minorHAnsi"/>
          <w:lang w:eastAsia="en-GB"/>
        </w:rPr>
      </w:pPr>
    </w:p>
    <w:p w14:paraId="711FA3FC" w14:textId="77777777" w:rsidR="00C655B0" w:rsidRPr="00B14EDF" w:rsidRDefault="00C655B0" w:rsidP="00C655B0">
      <w:pPr>
        <w:pStyle w:val="NoSpacing"/>
        <w:rPr>
          <w:rFonts w:asciiTheme="minorHAnsi" w:hAnsiTheme="minorHAnsi" w:cstheme="minorHAnsi"/>
        </w:rPr>
      </w:pPr>
      <w:r w:rsidRPr="00B14EDF">
        <w:rPr>
          <w:rFonts w:asciiTheme="minorHAnsi" w:hAnsiTheme="minorHAnsi" w:cstheme="minorHAnsi"/>
        </w:rPr>
        <w:t>This document is available free online at https://north-kelsey.parish.lincolnshire.gov.uk</w:t>
      </w:r>
    </w:p>
    <w:p w14:paraId="65E2FF8B" w14:textId="77777777" w:rsidR="00C655B0" w:rsidRDefault="00C655B0" w:rsidP="00C655B0">
      <w:pPr>
        <w:pStyle w:val="NoSpacing"/>
        <w:rPr>
          <w:rFonts w:asciiTheme="minorHAnsi" w:hAnsiTheme="minorHAnsi" w:cstheme="minorHAnsi"/>
        </w:rPr>
      </w:pPr>
    </w:p>
    <w:p w14:paraId="50726138" w14:textId="77777777" w:rsidR="00C655B0" w:rsidRDefault="00C655B0" w:rsidP="00C655B0">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4F08867F" w14:textId="77777777" w:rsidR="00C655B0" w:rsidRDefault="00C655B0" w:rsidP="00C655B0">
      <w:pPr>
        <w:pStyle w:val="NoSpacing"/>
        <w:rPr>
          <w:rFonts w:asciiTheme="minorHAnsi" w:hAnsiTheme="minorHAnsi" w:cstheme="minorHAnsi"/>
        </w:rPr>
      </w:pPr>
    </w:p>
    <w:p w14:paraId="151C9839" w14:textId="77777777" w:rsidR="00C655B0" w:rsidRPr="00035968" w:rsidRDefault="00C655B0" w:rsidP="00C655B0">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05086D45" w14:textId="77777777" w:rsidR="00C655B0" w:rsidRDefault="00C655B0" w:rsidP="00C655B0">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2F54AA23" w14:textId="77777777" w:rsidR="00C655B0" w:rsidRDefault="00C655B0" w:rsidP="00C655B0">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5E0FD1C9" w14:textId="77777777" w:rsidR="00C655B0" w:rsidRPr="00035968" w:rsidRDefault="00C655B0" w:rsidP="00C655B0">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1FEFFA64" w14:textId="77777777" w:rsidR="00C655B0" w:rsidRPr="00035968" w:rsidRDefault="00C655B0" w:rsidP="00C655B0">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54659728" w14:textId="77777777" w:rsidR="00C655B0" w:rsidRPr="00634666" w:rsidRDefault="00C655B0" w:rsidP="00C655B0">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5864C8A6" w14:textId="77777777" w:rsidR="00C655B0" w:rsidRDefault="00C655B0" w:rsidP="00C655B0"/>
    <w:p w14:paraId="7A3E9FF0" w14:textId="5D381A15" w:rsidR="00EC4249" w:rsidRPr="00C655B0" w:rsidRDefault="00EC4249" w:rsidP="00C655B0">
      <w:pPr>
        <w:pStyle w:val="NoSpacing"/>
        <w:jc w:val="both"/>
        <w:rPr>
          <w:rFonts w:asciiTheme="minorHAnsi" w:hAnsiTheme="minorHAnsi" w:cstheme="minorHAnsi"/>
        </w:rPr>
      </w:pPr>
    </w:p>
    <w:sectPr w:rsidR="00EC4249" w:rsidRPr="00C655B0" w:rsidSect="00D6310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62C12192" w:rsidR="00477E50" w:rsidRDefault="00E97C98" w:rsidP="00477E50">
    <w:pPr>
      <w:pStyle w:val="Footer"/>
      <w:rPr>
        <w:noProof/>
      </w:rPr>
    </w:pPr>
    <w:r>
      <w:t>Tree Management</w:t>
    </w:r>
    <w:r w:rsidR="00EC4249">
      <w:t xml:space="preserve"> </w:t>
    </w:r>
    <w:r>
      <w:t xml:space="preserve">and Green Spaces </w:t>
    </w:r>
    <w:r w:rsidR="00EC4249">
      <w:t>Policy</w:t>
    </w:r>
    <w:r w:rsidR="00477E50">
      <w:tab/>
    </w:r>
    <w:r w:rsidR="00477E50">
      <w:tab/>
    </w:r>
    <w:r w:rsidR="00073FFC">
      <w:t xml:space="preserve"> </w:t>
    </w:r>
  </w:p>
  <w:p w14:paraId="48D63044" w14:textId="4271041E" w:rsidR="00624BD8" w:rsidRDefault="00F1615B" w:rsidP="00477E50">
    <w:pPr>
      <w:pStyle w:val="Footer"/>
      <w:rPr>
        <w:noProof/>
      </w:rPr>
    </w:pPr>
    <w:r>
      <w:rPr>
        <w:noProof/>
      </w:rPr>
      <w:t xml:space="preserve">Adopted </w:t>
    </w:r>
    <w:r w:rsidR="00073FFC">
      <w:rPr>
        <w:noProof/>
      </w:rPr>
      <w:t>12 August 2025</w:t>
    </w:r>
  </w:p>
  <w:p w14:paraId="1CBFE31B" w14:textId="014A2677" w:rsidR="00073FFC" w:rsidRDefault="00073FFC" w:rsidP="00477E50">
    <w:pPr>
      <w:pStyle w:val="Footer"/>
      <w:rPr>
        <w:noProof/>
      </w:rPr>
    </w:pPr>
    <w:r>
      <w:rPr>
        <w:noProof/>
      </w:rPr>
      <w:t>Review Date:</w:t>
    </w:r>
  </w:p>
  <w:p w14:paraId="65B9543E" w14:textId="4DBE9E75" w:rsidR="0038198D" w:rsidRDefault="0038198D" w:rsidP="00477E50">
    <w:pPr>
      <w:pStyle w:val="Footer"/>
    </w:pPr>
    <w:r>
      <w:rPr>
        <w:noProof/>
      </w:rPr>
      <w:t>Reviewed: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C844" w14:textId="3AF3354F" w:rsidR="00A76206" w:rsidRPr="00EC4249" w:rsidRDefault="00A76206" w:rsidP="00A76206">
    <w:pPr>
      <w:jc w:val="right"/>
      <w:rPr>
        <w:b/>
        <w:sz w:val="40"/>
        <w:szCs w:val="40"/>
      </w:rPr>
    </w:pPr>
    <w:r>
      <w:rPr>
        <w:noProof/>
      </w:rPr>
      <w:drawing>
        <wp:anchor distT="0" distB="0" distL="114300" distR="114300" simplePos="0" relativeHeight="251676160" behindDoc="1" locked="0" layoutInCell="1" allowOverlap="1" wp14:anchorId="3950B17B" wp14:editId="58E68234">
          <wp:simplePos x="0" y="0"/>
          <wp:positionH relativeFrom="column">
            <wp:posOffset>-118110</wp:posOffset>
          </wp:positionH>
          <wp:positionV relativeFrom="paragraph">
            <wp:posOffset>-114935</wp:posOffset>
          </wp:positionV>
          <wp:extent cx="1965960" cy="904240"/>
          <wp:effectExtent l="0" t="0" r="0" b="0"/>
          <wp:wrapTight wrapText="bothSides">
            <wp:wrapPolygon edited="0">
              <wp:start x="0" y="0"/>
              <wp:lineTo x="0" y="20933"/>
              <wp:lineTo x="21349" y="20933"/>
              <wp:lineTo x="213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5960" cy="9042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caps/>
        <w:sz w:val="40"/>
        <w:szCs w:val="40"/>
      </w:rPr>
      <w:t>Tr</w:t>
    </w:r>
    <w:r w:rsidR="00073FFC">
      <w:rPr>
        <w:rFonts w:ascii="Arial" w:hAnsi="Arial" w:cs="Arial"/>
        <w:b/>
        <w:bCs/>
        <w:caps/>
        <w:sz w:val="40"/>
        <w:szCs w:val="40"/>
      </w:rPr>
      <w:t>EE MANAGEMENT</w:t>
    </w:r>
    <w:r w:rsidR="00F851D4">
      <w:rPr>
        <w:rFonts w:ascii="Arial" w:hAnsi="Arial" w:cs="Arial"/>
        <w:b/>
        <w:bCs/>
        <w:caps/>
        <w:sz w:val="40"/>
        <w:szCs w:val="40"/>
      </w:rPr>
      <w:t xml:space="preserve"> and green spaces</w:t>
    </w:r>
    <w:r w:rsidR="00073FFC">
      <w:rPr>
        <w:rFonts w:ascii="Arial" w:hAnsi="Arial" w:cs="Arial"/>
        <w:b/>
        <w:bCs/>
        <w:caps/>
        <w:sz w:val="40"/>
        <w:szCs w:val="40"/>
      </w:rPr>
      <w:t xml:space="preserve"> </w:t>
    </w:r>
    <w:r w:rsidRPr="00EC4249">
      <w:rPr>
        <w:rFonts w:ascii="Arial" w:hAnsi="Arial" w:cs="Arial"/>
        <w:b/>
        <w:bCs/>
        <w:caps/>
        <w:sz w:val="40"/>
        <w:szCs w:val="40"/>
      </w:rPr>
      <w:t>Policy</w:t>
    </w:r>
  </w:p>
  <w:p w14:paraId="258EDCE1" w14:textId="110C96F4" w:rsidR="00A76206" w:rsidRDefault="00A76206" w:rsidP="00A76206">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6419"/>
    <w:multiLevelType w:val="multilevel"/>
    <w:tmpl w:val="B8BA3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039BB"/>
    <w:multiLevelType w:val="multilevel"/>
    <w:tmpl w:val="E1BEE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D0575"/>
    <w:multiLevelType w:val="multilevel"/>
    <w:tmpl w:val="1F14A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068C2"/>
    <w:multiLevelType w:val="multilevel"/>
    <w:tmpl w:val="4E986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4551E"/>
    <w:multiLevelType w:val="multilevel"/>
    <w:tmpl w:val="66A8C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615788">
    <w:abstractNumId w:val="3"/>
  </w:num>
  <w:num w:numId="2" w16cid:durableId="80835804">
    <w:abstractNumId w:val="0"/>
  </w:num>
  <w:num w:numId="3" w16cid:durableId="973414094">
    <w:abstractNumId w:val="4"/>
  </w:num>
  <w:num w:numId="4" w16cid:durableId="128479589">
    <w:abstractNumId w:val="1"/>
  </w:num>
  <w:num w:numId="5" w16cid:durableId="90781048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638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1645C"/>
    <w:rsid w:val="00022439"/>
    <w:rsid w:val="00055F1C"/>
    <w:rsid w:val="00073FFC"/>
    <w:rsid w:val="0007725C"/>
    <w:rsid w:val="00081171"/>
    <w:rsid w:val="000C3DE9"/>
    <w:rsid w:val="000D0D54"/>
    <w:rsid w:val="001056F7"/>
    <w:rsid w:val="001358A1"/>
    <w:rsid w:val="00156950"/>
    <w:rsid w:val="001674E3"/>
    <w:rsid w:val="001733AF"/>
    <w:rsid w:val="002034F1"/>
    <w:rsid w:val="0020388C"/>
    <w:rsid w:val="002364AC"/>
    <w:rsid w:val="0028200D"/>
    <w:rsid w:val="00290A1F"/>
    <w:rsid w:val="00292EF3"/>
    <w:rsid w:val="002951CA"/>
    <w:rsid w:val="00352A92"/>
    <w:rsid w:val="0038198D"/>
    <w:rsid w:val="003A2D86"/>
    <w:rsid w:val="003B3EAD"/>
    <w:rsid w:val="00434A13"/>
    <w:rsid w:val="0045486C"/>
    <w:rsid w:val="00477E50"/>
    <w:rsid w:val="004F7E26"/>
    <w:rsid w:val="00522C2C"/>
    <w:rsid w:val="00580172"/>
    <w:rsid w:val="006205CF"/>
    <w:rsid w:val="00624BD8"/>
    <w:rsid w:val="00690B74"/>
    <w:rsid w:val="0069199B"/>
    <w:rsid w:val="006E2503"/>
    <w:rsid w:val="007572F6"/>
    <w:rsid w:val="00760AA5"/>
    <w:rsid w:val="0076429E"/>
    <w:rsid w:val="007D240D"/>
    <w:rsid w:val="0080638E"/>
    <w:rsid w:val="00826FA6"/>
    <w:rsid w:val="0084749D"/>
    <w:rsid w:val="00852E43"/>
    <w:rsid w:val="008D63F5"/>
    <w:rsid w:val="008E2B2C"/>
    <w:rsid w:val="008F3038"/>
    <w:rsid w:val="00903F27"/>
    <w:rsid w:val="00940BE9"/>
    <w:rsid w:val="00983FE8"/>
    <w:rsid w:val="009E0B5F"/>
    <w:rsid w:val="00A05729"/>
    <w:rsid w:val="00A50AD0"/>
    <w:rsid w:val="00A76206"/>
    <w:rsid w:val="00AD6E9A"/>
    <w:rsid w:val="00AF4D4E"/>
    <w:rsid w:val="00B14EDF"/>
    <w:rsid w:val="00B32704"/>
    <w:rsid w:val="00B9166A"/>
    <w:rsid w:val="00BA5137"/>
    <w:rsid w:val="00BB1D23"/>
    <w:rsid w:val="00BD1DA0"/>
    <w:rsid w:val="00BD32BF"/>
    <w:rsid w:val="00BE228D"/>
    <w:rsid w:val="00C32E8C"/>
    <w:rsid w:val="00C55C53"/>
    <w:rsid w:val="00C603D2"/>
    <w:rsid w:val="00C655B0"/>
    <w:rsid w:val="00C90ECC"/>
    <w:rsid w:val="00CE19DE"/>
    <w:rsid w:val="00D17DFE"/>
    <w:rsid w:val="00D26ACD"/>
    <w:rsid w:val="00D542AD"/>
    <w:rsid w:val="00D63100"/>
    <w:rsid w:val="00D703B1"/>
    <w:rsid w:val="00D81C5A"/>
    <w:rsid w:val="00E82DC3"/>
    <w:rsid w:val="00E97C98"/>
    <w:rsid w:val="00EA7FB1"/>
    <w:rsid w:val="00EC4249"/>
    <w:rsid w:val="00EE3D5E"/>
    <w:rsid w:val="00F1615B"/>
    <w:rsid w:val="00F54D2E"/>
    <w:rsid w:val="00F851D4"/>
    <w:rsid w:val="00F9633D"/>
    <w:rsid w:val="00FB6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NoSpacing">
    <w:name w:val="No Spacing"/>
    <w:uiPriority w:val="1"/>
    <w:qFormat/>
    <w:rsid w:val="00C32E8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54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2AD"/>
    <w:rPr>
      <w:rFonts w:ascii="Segoe UI" w:hAnsi="Segoe UI" w:cs="Segoe UI"/>
      <w:sz w:val="18"/>
      <w:szCs w:val="18"/>
    </w:rPr>
  </w:style>
  <w:style w:type="paragraph" w:styleId="NormalWeb">
    <w:name w:val="Normal (Web)"/>
    <w:basedOn w:val="Normal"/>
    <w:uiPriority w:val="99"/>
    <w:semiHidden/>
    <w:unhideWhenUsed/>
    <w:rsid w:val="006205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0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759597570">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4</cp:revision>
  <cp:lastPrinted>2023-02-15T08:16:00Z</cp:lastPrinted>
  <dcterms:created xsi:type="dcterms:W3CDTF">2025-08-04T11:44:00Z</dcterms:created>
  <dcterms:modified xsi:type="dcterms:W3CDTF">2025-08-04T14:00:00Z</dcterms:modified>
</cp:coreProperties>
</file>